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0" w:type="dxa"/>
        <w:tblInd w:w="-284" w:type="dxa"/>
        <w:tblLayout w:type="fixed"/>
        <w:tblCellMar>
          <w:left w:w="0" w:type="dxa"/>
          <w:right w:w="0" w:type="dxa"/>
        </w:tblCellMar>
        <w:tblLook w:val="01E0" w:firstRow="1" w:lastRow="1" w:firstColumn="1" w:lastColumn="1" w:noHBand="0" w:noVBand="0"/>
      </w:tblPr>
      <w:tblGrid>
        <w:gridCol w:w="3921"/>
        <w:gridCol w:w="5899"/>
      </w:tblGrid>
      <w:tr w:rsidR="001E5D9D" w:rsidRPr="001D126A" w:rsidTr="00EE4820">
        <w:trPr>
          <w:trHeight w:val="1093"/>
        </w:trPr>
        <w:tc>
          <w:tcPr>
            <w:tcW w:w="3921" w:type="dxa"/>
          </w:tcPr>
          <w:p w:rsidR="001E5D9D" w:rsidRPr="001D126A" w:rsidRDefault="001E5D9D" w:rsidP="00F91A3B">
            <w:pPr>
              <w:pStyle w:val="TableParagraph"/>
              <w:ind w:left="176" w:right="255"/>
              <w:jc w:val="center"/>
              <w:rPr>
                <w:sz w:val="26"/>
              </w:rPr>
            </w:pPr>
            <w:r w:rsidRPr="001D126A">
              <w:rPr>
                <w:sz w:val="26"/>
              </w:rPr>
              <w:t>UBND TỈNH LÂM ĐỒNG</w:t>
            </w:r>
          </w:p>
          <w:p w:rsidR="001E5D9D" w:rsidRPr="003078BC" w:rsidRDefault="003078BC" w:rsidP="00F91A3B">
            <w:pPr>
              <w:pStyle w:val="TableParagraph"/>
              <w:ind w:left="176" w:right="255"/>
              <w:jc w:val="center"/>
              <w:rPr>
                <w:b/>
                <w:sz w:val="26"/>
                <w:lang w:val="en-US"/>
              </w:rPr>
            </w:pPr>
            <w:r>
              <w:rPr>
                <w:b/>
                <w:sz w:val="26"/>
                <w:lang w:val="en-US"/>
              </w:rPr>
              <w:t>Đơn vị ….</w:t>
            </w:r>
          </w:p>
          <w:p w:rsidR="001E5D9D" w:rsidRPr="001D126A" w:rsidRDefault="001E5D9D">
            <w:pPr>
              <w:pStyle w:val="TableParagraph"/>
              <w:spacing w:line="20" w:lineRule="exact"/>
              <w:ind w:left="850"/>
              <w:rPr>
                <w:sz w:val="2"/>
              </w:rPr>
            </w:pPr>
          </w:p>
          <w:p w:rsidR="001E5D9D" w:rsidRPr="003078BC" w:rsidRDefault="00884F31" w:rsidP="003078BC">
            <w:pPr>
              <w:pStyle w:val="TableParagraph"/>
              <w:spacing w:before="100"/>
              <w:ind w:left="176" w:right="249"/>
              <w:jc w:val="center"/>
              <w:rPr>
                <w:sz w:val="28"/>
                <w:lang w:val="en-US"/>
              </w:rPr>
            </w:pPr>
            <w:r>
              <w:rPr>
                <w:noProof/>
                <w:sz w:val="28"/>
                <w:lang w:val="en-US"/>
              </w:rPr>
              <mc:AlternateContent>
                <mc:Choice Requires="wps">
                  <w:drawing>
                    <wp:anchor distT="0" distB="0" distL="114300" distR="114300" simplePos="0" relativeHeight="251661312" behindDoc="0" locked="0" layoutInCell="1" allowOverlap="1">
                      <wp:simplePos x="0" y="0"/>
                      <wp:positionH relativeFrom="column">
                        <wp:posOffset>586105</wp:posOffset>
                      </wp:positionH>
                      <wp:positionV relativeFrom="paragraph">
                        <wp:posOffset>17780</wp:posOffset>
                      </wp:positionV>
                      <wp:extent cx="1219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15pt,1.4pt" to="142.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" strokecolor="black [3040]"/>
                  </w:pict>
                </mc:Fallback>
              </mc:AlternateContent>
            </w:r>
            <w:r w:rsidR="001E5D9D" w:rsidRPr="001D126A">
              <w:rPr>
                <w:sz w:val="28"/>
              </w:rPr>
              <w:t>Số:</w:t>
            </w:r>
            <w:r w:rsidR="001E5D9D" w:rsidRPr="001D126A">
              <w:rPr>
                <w:spacing w:val="66"/>
                <w:sz w:val="28"/>
              </w:rPr>
              <w:t xml:space="preserve"> </w:t>
            </w:r>
            <w:r w:rsidR="001E5D9D" w:rsidRPr="001D126A">
              <w:rPr>
                <w:spacing w:val="66"/>
                <w:sz w:val="28"/>
                <w:lang w:val="en-US"/>
              </w:rPr>
              <w:t xml:space="preserve">   </w:t>
            </w:r>
            <w:r w:rsidR="001E5D9D" w:rsidRPr="001D126A">
              <w:rPr>
                <w:sz w:val="28"/>
              </w:rPr>
              <w:t>/BC-</w:t>
            </w:r>
            <w:r w:rsidR="003078BC">
              <w:rPr>
                <w:sz w:val="28"/>
                <w:lang w:val="en-US"/>
              </w:rPr>
              <w:t>….</w:t>
            </w:r>
          </w:p>
        </w:tc>
        <w:tc>
          <w:tcPr>
            <w:tcW w:w="5899" w:type="dxa"/>
          </w:tcPr>
          <w:p w:rsidR="001E5D9D" w:rsidRPr="001D126A" w:rsidRDefault="001E5D9D" w:rsidP="00F91A3B">
            <w:pPr>
              <w:pStyle w:val="TableParagraph"/>
              <w:ind w:left="255" w:right="177"/>
              <w:jc w:val="center"/>
              <w:rPr>
                <w:b/>
                <w:sz w:val="26"/>
              </w:rPr>
            </w:pPr>
            <w:r w:rsidRPr="001D126A">
              <w:rPr>
                <w:b/>
                <w:sz w:val="26"/>
              </w:rPr>
              <w:t>CỘNG HOÀ XÃ HỘI CHỦ NGHĨA VIỆT NAM</w:t>
            </w:r>
          </w:p>
          <w:p w:rsidR="001E5D9D" w:rsidRPr="001D126A" w:rsidRDefault="001E5D9D" w:rsidP="00F91A3B">
            <w:pPr>
              <w:pStyle w:val="TableParagraph"/>
              <w:ind w:left="255" w:right="169"/>
              <w:jc w:val="center"/>
              <w:rPr>
                <w:b/>
                <w:sz w:val="28"/>
              </w:rPr>
            </w:pPr>
            <w:r w:rsidRPr="001D126A">
              <w:rPr>
                <w:b/>
                <w:sz w:val="28"/>
              </w:rPr>
              <w:t>Độc lập - Tự do - Hạnh phúc</w:t>
            </w:r>
          </w:p>
          <w:p w:rsidR="001E5D9D" w:rsidRPr="001D126A" w:rsidRDefault="001E5D9D">
            <w:pPr>
              <w:pStyle w:val="TableParagraph"/>
              <w:spacing w:line="20" w:lineRule="exact"/>
              <w:ind w:left="1425"/>
              <w:rPr>
                <w:sz w:val="2"/>
              </w:rPr>
            </w:pPr>
          </w:p>
          <w:p w:rsidR="001E5D9D" w:rsidRPr="001D126A" w:rsidRDefault="001E5D9D" w:rsidP="00884F31">
            <w:pPr>
              <w:pStyle w:val="TableParagraph"/>
              <w:spacing w:before="100" w:line="306" w:lineRule="exact"/>
              <w:ind w:left="255" w:right="164"/>
              <w:jc w:val="center"/>
              <w:rPr>
                <w:i/>
                <w:sz w:val="28"/>
                <w:lang w:val="en-US"/>
              </w:rPr>
            </w:pPr>
            <w:r w:rsidRPr="001D126A">
              <w:rPr>
                <w:b/>
                <w:noProof/>
                <w:sz w:val="28"/>
                <w:lang w:val="en-US"/>
              </w:rPr>
              <mc:AlternateContent>
                <mc:Choice Requires="wps">
                  <w:drawing>
                    <wp:anchor distT="0" distB="0" distL="114300" distR="114300" simplePos="0" relativeHeight="251660288" behindDoc="0" locked="0" layoutInCell="1" allowOverlap="1" wp14:anchorId="465F8D3B" wp14:editId="5AB9F151">
                      <wp:simplePos x="0" y="0"/>
                      <wp:positionH relativeFrom="column">
                        <wp:posOffset>806450</wp:posOffset>
                      </wp:positionH>
                      <wp:positionV relativeFrom="paragraph">
                        <wp:posOffset>8729</wp:posOffset>
                      </wp:positionV>
                      <wp:extent cx="218313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2183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5pt,.7pt" to="23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" strokecolor="black [3040]"/>
                  </w:pict>
                </mc:Fallback>
              </mc:AlternateContent>
            </w:r>
            <w:r w:rsidRPr="001D126A">
              <w:rPr>
                <w:i/>
                <w:sz w:val="28"/>
              </w:rPr>
              <w:t xml:space="preserve">Lâm Đồng, ngày    tháng </w:t>
            </w:r>
            <w:r w:rsidRPr="001D126A">
              <w:rPr>
                <w:i/>
                <w:sz w:val="28"/>
                <w:lang w:val="en-US"/>
              </w:rPr>
              <w:t xml:space="preserve">   </w:t>
            </w:r>
            <w:r w:rsidRPr="001D126A">
              <w:rPr>
                <w:i/>
                <w:sz w:val="28"/>
              </w:rPr>
              <w:t>năm 202</w:t>
            </w:r>
            <w:r w:rsidRPr="001D126A">
              <w:rPr>
                <w:i/>
                <w:sz w:val="28"/>
                <w:lang w:val="en-US"/>
              </w:rPr>
              <w:t>4</w:t>
            </w:r>
          </w:p>
        </w:tc>
      </w:tr>
    </w:tbl>
    <w:p w:rsidR="001E5D9D" w:rsidRPr="001D126A" w:rsidRDefault="001E5D9D" w:rsidP="001D126A">
      <w:pPr>
        <w:pStyle w:val="BodyText0"/>
        <w:spacing w:before="9"/>
        <w:ind w:left="0" w:firstLine="0"/>
        <w:jc w:val="left"/>
      </w:pPr>
    </w:p>
    <w:p w:rsidR="001E5D9D" w:rsidRPr="001D126A" w:rsidRDefault="00142DC6" w:rsidP="001D126A">
      <w:pPr>
        <w:pStyle w:val="Heading1"/>
        <w:spacing w:before="89" w:line="297" w:lineRule="exact"/>
        <w:ind w:left="1341" w:right="1290" w:firstLine="99"/>
        <w:jc w:val="center"/>
      </w:pPr>
      <w:r>
        <w:rPr>
          <w:lang w:val="en-US"/>
        </w:rPr>
        <w:t xml:space="preserve">ĐỀ CƯƠNG </w:t>
      </w:r>
      <w:r w:rsidR="001E5D9D" w:rsidRPr="001D126A">
        <w:t>BÁO CÁO</w:t>
      </w:r>
    </w:p>
    <w:p w:rsidR="00AF1436" w:rsidRDefault="008D03C6" w:rsidP="001D126A">
      <w:pPr>
        <w:spacing w:after="21" w:line="297" w:lineRule="exact"/>
        <w:jc w:val="center"/>
        <w:rPr>
          <w:b/>
        </w:rPr>
      </w:pPr>
      <w:r w:rsidRPr="008D03C6">
        <w:rPr>
          <w:b/>
        </w:rPr>
        <w:t>Sơ kết 05 năm thực hiện</w:t>
      </w:r>
      <w:r w:rsidR="00545D99">
        <w:rPr>
          <w:b/>
        </w:rPr>
        <w:t xml:space="preserve"> </w:t>
      </w:r>
      <w:r w:rsidRPr="008D03C6">
        <w:rPr>
          <w:b/>
        </w:rPr>
        <w:t>Ng</w:t>
      </w:r>
      <w:bookmarkStart w:id="0" w:name="_GoBack"/>
      <w:bookmarkEnd w:id="0"/>
      <w:r w:rsidRPr="008D03C6">
        <w:rPr>
          <w:b/>
        </w:rPr>
        <w:t>hị định số 127/2018/NĐ-CP ngày 21/9/2018</w:t>
      </w:r>
    </w:p>
    <w:p w:rsidR="001E5D9D" w:rsidRPr="001D126A" w:rsidRDefault="008D03C6" w:rsidP="001D126A">
      <w:pPr>
        <w:spacing w:after="21" w:line="297" w:lineRule="exact"/>
        <w:jc w:val="center"/>
        <w:rPr>
          <w:b/>
        </w:rPr>
      </w:pPr>
      <w:r w:rsidRPr="008D03C6">
        <w:rPr>
          <w:b/>
        </w:rPr>
        <w:t>của Chính phủ quy định trách nhiệm quản lý nhà nước về giáo dục</w:t>
      </w:r>
    </w:p>
    <w:p w:rsidR="001E5D9D" w:rsidRPr="001D126A" w:rsidRDefault="001E5D9D" w:rsidP="001D126A">
      <w:pPr>
        <w:pStyle w:val="BodyText0"/>
        <w:spacing w:line="20" w:lineRule="exact"/>
        <w:ind w:left="3167" w:firstLine="0"/>
        <w:jc w:val="left"/>
        <w:rPr>
          <w:sz w:val="2"/>
        </w:rPr>
      </w:pPr>
    </w:p>
    <w:p w:rsidR="001E5D9D" w:rsidRPr="001D126A" w:rsidRDefault="001E5D9D" w:rsidP="001D126A">
      <w:pPr>
        <w:pStyle w:val="BodyText0"/>
        <w:spacing w:before="120" w:after="120"/>
        <w:ind w:left="0" w:firstLine="0"/>
        <w:jc w:val="left"/>
        <w:rPr>
          <w:b/>
        </w:rPr>
      </w:pPr>
      <w:r w:rsidRPr="001D126A">
        <w:rPr>
          <w:b/>
          <w:noProof/>
          <w:sz w:val="31"/>
          <w:lang w:val="en-US"/>
        </w:rPr>
        <mc:AlternateContent>
          <mc:Choice Requires="wps">
            <w:drawing>
              <wp:anchor distT="0" distB="0" distL="114300" distR="114300" simplePos="0" relativeHeight="251659264" behindDoc="0" locked="0" layoutInCell="1" allowOverlap="1" wp14:anchorId="2A6B84F2" wp14:editId="79D80D8E">
                <wp:simplePos x="0" y="0"/>
                <wp:positionH relativeFrom="column">
                  <wp:posOffset>1981946</wp:posOffset>
                </wp:positionH>
                <wp:positionV relativeFrom="paragraph">
                  <wp:posOffset>25400</wp:posOffset>
                </wp:positionV>
                <wp:extent cx="1911350" cy="0"/>
                <wp:effectExtent l="0" t="0" r="12700" b="1905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0" cy="0"/>
                        </a:xfrm>
                        <a:prstGeom prst="straightConnector1">
                          <a:avLst/>
                        </a:prstGeom>
                        <a:ln>
                          <a:headEnd type="none" w="med" len="med"/>
                          <a:tailEnd type="non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156.05pt;margin-top:2pt;width:15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" strokecolor="black [3040]"/>
            </w:pict>
          </mc:Fallback>
        </mc:AlternateContent>
      </w:r>
    </w:p>
    <w:p w:rsidR="001E5D9D" w:rsidRPr="001D126A" w:rsidRDefault="001E5D9D" w:rsidP="001D126A">
      <w:pPr>
        <w:pStyle w:val="Heading1"/>
        <w:spacing w:before="120" w:after="120" w:line="320" w:lineRule="exact"/>
        <w:ind w:left="0" w:right="0"/>
        <w:rPr>
          <w:b w:val="0"/>
          <w:bCs w:val="0"/>
        </w:rPr>
      </w:pPr>
      <w:r w:rsidRPr="001D126A">
        <w:rPr>
          <w:b w:val="0"/>
          <w:bCs w:val="0"/>
        </w:rPr>
        <w:tab/>
        <w:t xml:space="preserve">Thực hiện </w:t>
      </w:r>
      <w:r w:rsidR="003E7897">
        <w:rPr>
          <w:b w:val="0"/>
          <w:bCs w:val="0"/>
          <w:lang w:val="en-US"/>
        </w:rPr>
        <w:t>v</w:t>
      </w:r>
      <w:r w:rsidR="008D03C6">
        <w:rPr>
          <w:b w:val="0"/>
          <w:bCs w:val="0"/>
          <w:lang w:val="en-US"/>
        </w:rPr>
        <w:t>ăn bản</w:t>
      </w:r>
      <w:r w:rsidR="008D03C6" w:rsidRPr="008D03C6">
        <w:rPr>
          <w:b w:val="0"/>
          <w:bCs w:val="0"/>
          <w:lang w:val="en-US"/>
        </w:rPr>
        <w:t xml:space="preserve"> số 3025/BGDĐT-TCCB ngày 19</w:t>
      </w:r>
      <w:r w:rsidR="008D03C6">
        <w:rPr>
          <w:b w:val="0"/>
          <w:bCs w:val="0"/>
          <w:lang w:val="en-US"/>
        </w:rPr>
        <w:t>/</w:t>
      </w:r>
      <w:r w:rsidR="008D03C6" w:rsidRPr="008D03C6">
        <w:rPr>
          <w:b w:val="0"/>
          <w:bCs w:val="0"/>
          <w:lang w:val="en-US"/>
        </w:rPr>
        <w:t>6</w:t>
      </w:r>
      <w:r w:rsidR="008D03C6">
        <w:rPr>
          <w:b w:val="0"/>
          <w:bCs w:val="0"/>
          <w:lang w:val="en-US"/>
        </w:rPr>
        <w:t>/</w:t>
      </w:r>
      <w:r w:rsidR="008D03C6" w:rsidRPr="008D03C6">
        <w:rPr>
          <w:b w:val="0"/>
          <w:bCs w:val="0"/>
          <w:lang w:val="en-US"/>
        </w:rPr>
        <w:t>2024</w:t>
      </w:r>
      <w:r w:rsidR="008D03C6">
        <w:rPr>
          <w:b w:val="0"/>
          <w:bCs w:val="0"/>
          <w:lang w:val="en-US"/>
        </w:rPr>
        <w:t xml:space="preserve"> </w:t>
      </w:r>
      <w:r w:rsidR="00AB5923">
        <w:rPr>
          <w:b w:val="0"/>
          <w:bCs w:val="0"/>
          <w:lang w:val="en-US"/>
        </w:rPr>
        <w:t>của Bộ Giáo dục và Đào tạo</w:t>
      </w:r>
      <w:r w:rsidR="00142DC6">
        <w:rPr>
          <w:b w:val="0"/>
          <w:bCs w:val="0"/>
          <w:lang w:val="en-US"/>
        </w:rPr>
        <w:t>,</w:t>
      </w:r>
      <w:r w:rsidR="00AB5923">
        <w:rPr>
          <w:b w:val="0"/>
          <w:bCs w:val="0"/>
          <w:lang w:val="en-US"/>
        </w:rPr>
        <w:t xml:space="preserve"> </w:t>
      </w:r>
      <w:r w:rsidR="003E7897">
        <w:rPr>
          <w:b w:val="0"/>
          <w:bCs w:val="0"/>
          <w:lang w:val="en-US"/>
        </w:rPr>
        <w:t>v</w:t>
      </w:r>
      <w:r w:rsidR="00AB5923">
        <w:rPr>
          <w:b w:val="0"/>
          <w:bCs w:val="0"/>
          <w:lang w:val="en-US"/>
        </w:rPr>
        <w:t>ăn bản</w:t>
      </w:r>
      <w:r w:rsidR="00AB5923" w:rsidRPr="008D03C6">
        <w:rPr>
          <w:b w:val="0"/>
          <w:bCs w:val="0"/>
          <w:lang w:val="en-US"/>
        </w:rPr>
        <w:t xml:space="preserve"> số </w:t>
      </w:r>
      <w:r w:rsidR="00AB5923">
        <w:rPr>
          <w:b w:val="0"/>
          <w:bCs w:val="0"/>
          <w:lang w:val="en-US"/>
        </w:rPr>
        <w:t>5109</w:t>
      </w:r>
      <w:r w:rsidR="00AB5923" w:rsidRPr="008D03C6">
        <w:rPr>
          <w:b w:val="0"/>
          <w:bCs w:val="0"/>
          <w:lang w:val="en-US"/>
        </w:rPr>
        <w:t>/</w:t>
      </w:r>
      <w:r w:rsidR="00AB5923">
        <w:rPr>
          <w:b w:val="0"/>
          <w:bCs w:val="0"/>
          <w:lang w:val="en-US"/>
        </w:rPr>
        <w:t>UBND</w:t>
      </w:r>
      <w:r w:rsidR="00AB5923" w:rsidRPr="008D03C6">
        <w:rPr>
          <w:b w:val="0"/>
          <w:bCs w:val="0"/>
          <w:lang w:val="en-US"/>
        </w:rPr>
        <w:t>-</w:t>
      </w:r>
      <w:r w:rsidR="00AB5923">
        <w:rPr>
          <w:b w:val="0"/>
          <w:bCs w:val="0"/>
          <w:lang w:val="en-US"/>
        </w:rPr>
        <w:t>VX1</w:t>
      </w:r>
      <w:r w:rsidR="00AB5923" w:rsidRPr="008D03C6">
        <w:rPr>
          <w:b w:val="0"/>
          <w:bCs w:val="0"/>
          <w:lang w:val="en-US"/>
        </w:rPr>
        <w:t xml:space="preserve"> ngày </w:t>
      </w:r>
      <w:r w:rsidR="00AB5923">
        <w:rPr>
          <w:b w:val="0"/>
          <w:bCs w:val="0"/>
          <w:lang w:val="en-US"/>
        </w:rPr>
        <w:t>21/</w:t>
      </w:r>
      <w:r w:rsidR="00AB5923" w:rsidRPr="008D03C6">
        <w:rPr>
          <w:b w:val="0"/>
          <w:bCs w:val="0"/>
          <w:lang w:val="en-US"/>
        </w:rPr>
        <w:t>6</w:t>
      </w:r>
      <w:r w:rsidR="00AB5923">
        <w:rPr>
          <w:b w:val="0"/>
          <w:bCs w:val="0"/>
          <w:lang w:val="en-US"/>
        </w:rPr>
        <w:t>/</w:t>
      </w:r>
      <w:r w:rsidR="00AB5923" w:rsidRPr="008D03C6">
        <w:rPr>
          <w:b w:val="0"/>
          <w:bCs w:val="0"/>
          <w:lang w:val="en-US"/>
        </w:rPr>
        <w:t>2024</w:t>
      </w:r>
      <w:r w:rsidR="00AB5923">
        <w:rPr>
          <w:b w:val="0"/>
          <w:bCs w:val="0"/>
          <w:lang w:val="en-US"/>
        </w:rPr>
        <w:t xml:space="preserve"> UBND tỉnh Lâm Đồng </w:t>
      </w:r>
      <w:r w:rsidR="00142DC6">
        <w:rPr>
          <w:b w:val="0"/>
          <w:bCs w:val="0"/>
          <w:lang w:val="en-US"/>
        </w:rPr>
        <w:t xml:space="preserve">và Công văn số …./SGDĐT-TCHC ngày .../7/2024 của Sở Giáo dục và Đào tạo tỉnh Lâm Đồng </w:t>
      </w:r>
      <w:r w:rsidR="00AB5923">
        <w:rPr>
          <w:b w:val="0"/>
          <w:bCs w:val="0"/>
          <w:lang w:val="en-US"/>
        </w:rPr>
        <w:t>về việc</w:t>
      </w:r>
      <w:r w:rsidR="00AB5923" w:rsidRPr="008D03C6">
        <w:rPr>
          <w:b w:val="0"/>
          <w:bCs w:val="0"/>
          <w:lang w:val="en-US"/>
        </w:rPr>
        <w:t xml:space="preserve"> </w:t>
      </w:r>
      <w:r w:rsidR="00AB5923">
        <w:rPr>
          <w:b w:val="0"/>
          <w:bCs w:val="0"/>
          <w:lang w:val="en-US"/>
        </w:rPr>
        <w:t>b</w:t>
      </w:r>
      <w:r w:rsidR="00AB5923" w:rsidRPr="008D03C6">
        <w:rPr>
          <w:b w:val="0"/>
          <w:bCs w:val="0"/>
          <w:lang w:val="en-US"/>
        </w:rPr>
        <w:t>áo cáo sơ kết 05 năm</w:t>
      </w:r>
      <w:r w:rsidR="00AB5923">
        <w:rPr>
          <w:b w:val="0"/>
          <w:bCs w:val="0"/>
          <w:lang w:val="en-US"/>
        </w:rPr>
        <w:t xml:space="preserve"> </w:t>
      </w:r>
      <w:r w:rsidR="00AB5923" w:rsidRPr="008D03C6">
        <w:rPr>
          <w:b w:val="0"/>
          <w:bCs w:val="0"/>
          <w:lang w:val="en-US"/>
        </w:rPr>
        <w:t>thực hiện Nghị định số 127/2018/NĐ-CP</w:t>
      </w:r>
      <w:r w:rsidR="00AB5923">
        <w:rPr>
          <w:b w:val="0"/>
          <w:bCs w:val="0"/>
          <w:lang w:val="en-US"/>
        </w:rPr>
        <w:t xml:space="preserve"> </w:t>
      </w:r>
      <w:r w:rsidR="00AB5923" w:rsidRPr="008D03C6">
        <w:rPr>
          <w:b w:val="0"/>
          <w:bCs w:val="0"/>
          <w:lang w:val="en-US"/>
        </w:rPr>
        <w:t>ngày 21/9/2018 của Chính phủ</w:t>
      </w:r>
      <w:r w:rsidRPr="001D126A">
        <w:rPr>
          <w:b w:val="0"/>
          <w:bCs w:val="0"/>
        </w:rPr>
        <w:t xml:space="preserve">, </w:t>
      </w:r>
      <w:r w:rsidR="003078BC">
        <w:rPr>
          <w:b w:val="0"/>
          <w:bCs w:val="0"/>
          <w:lang w:val="en-US"/>
        </w:rPr>
        <w:t>…………….</w:t>
      </w:r>
      <w:r w:rsidRPr="001D126A">
        <w:rPr>
          <w:b w:val="0"/>
          <w:bCs w:val="0"/>
        </w:rPr>
        <w:t xml:space="preserve"> báo cáo như sau:</w:t>
      </w:r>
    </w:p>
    <w:p w:rsidR="001E5D9D" w:rsidRPr="001D126A" w:rsidRDefault="001E5D9D" w:rsidP="001D126A">
      <w:pPr>
        <w:pStyle w:val="Bodytext20"/>
        <w:shd w:val="clear" w:color="auto" w:fill="auto"/>
        <w:tabs>
          <w:tab w:val="left" w:pos="709"/>
        </w:tabs>
        <w:spacing w:before="120" w:after="120" w:line="320" w:lineRule="exact"/>
        <w:ind w:firstLine="0"/>
        <w:jc w:val="both"/>
        <w:rPr>
          <w:b/>
          <w:lang w:val="nl-NL"/>
        </w:rPr>
      </w:pPr>
      <w:r w:rsidRPr="001D126A">
        <w:rPr>
          <w:b/>
          <w:lang w:val="nl-NL"/>
        </w:rPr>
        <w:tab/>
        <w:t xml:space="preserve">I. </w:t>
      </w:r>
      <w:r w:rsidR="006B503D" w:rsidRPr="006B503D">
        <w:rPr>
          <w:b/>
          <w:lang w:val="nl-NL"/>
        </w:rPr>
        <w:t xml:space="preserve">Khái quát về cơ sở giáo dục thuộc phạm vi quản lý nhà nước của </w:t>
      </w:r>
      <w:r w:rsidR="006B503D">
        <w:rPr>
          <w:b/>
          <w:lang w:val="nl-NL"/>
        </w:rPr>
        <w:t>địa phươ</w:t>
      </w:r>
      <w:r w:rsidR="006B503D" w:rsidRPr="006B503D">
        <w:rPr>
          <w:b/>
          <w:lang w:val="nl-NL"/>
        </w:rPr>
        <w:t>ng (tính đến năm học 2023 - 2024)</w:t>
      </w:r>
    </w:p>
    <w:p w:rsidR="008D03C6" w:rsidRPr="006B503D" w:rsidRDefault="001E5D9D" w:rsidP="00AB5923">
      <w:pPr>
        <w:pStyle w:val="Bodytext20"/>
        <w:shd w:val="clear" w:color="auto" w:fill="auto"/>
        <w:spacing w:before="120" w:after="120" w:line="320" w:lineRule="exact"/>
        <w:ind w:firstLine="0"/>
        <w:jc w:val="both"/>
        <w:rPr>
          <w:b/>
          <w:spacing w:val="-2"/>
          <w:shd w:val="clear" w:color="auto" w:fill="FFFFFF"/>
        </w:rPr>
      </w:pPr>
      <w:r w:rsidRPr="006B503D">
        <w:rPr>
          <w:b/>
          <w:lang w:val="nl-NL"/>
        </w:rPr>
        <w:tab/>
      </w:r>
      <w:r w:rsidR="008D03C6" w:rsidRPr="006B503D">
        <w:rPr>
          <w:b/>
          <w:spacing w:val="-2"/>
          <w:shd w:val="clear" w:color="auto" w:fill="FFFFFF"/>
        </w:rPr>
        <w:t>1.</w:t>
      </w:r>
      <w:r w:rsidR="00AB5923" w:rsidRPr="006B503D">
        <w:rPr>
          <w:b/>
          <w:spacing w:val="-2"/>
          <w:shd w:val="clear" w:color="auto" w:fill="FFFFFF"/>
        </w:rPr>
        <w:t xml:space="preserve"> </w:t>
      </w:r>
      <w:r w:rsidR="008D03C6" w:rsidRPr="006B503D">
        <w:rPr>
          <w:b/>
          <w:spacing w:val="-2"/>
          <w:shd w:val="clear" w:color="auto" w:fill="FFFFFF"/>
        </w:rPr>
        <w:t>Cơ sở giáo dục Mầm non</w:t>
      </w:r>
    </w:p>
    <w:p w:rsidR="00F100B7" w:rsidRDefault="00F100B7" w:rsidP="00F100B7">
      <w:pPr>
        <w:pStyle w:val="Bodytext20"/>
        <w:spacing w:before="120" w:after="120" w:line="320" w:lineRule="exact"/>
        <w:ind w:firstLine="720"/>
        <w:jc w:val="both"/>
        <w:rPr>
          <w:spacing w:val="-2"/>
          <w:shd w:val="clear" w:color="auto" w:fill="FFFFFF"/>
        </w:rPr>
      </w:pPr>
      <w:r>
        <w:rPr>
          <w:spacing w:val="-2"/>
          <w:shd w:val="clear" w:color="auto" w:fill="FFFFFF"/>
        </w:rPr>
        <w:t xml:space="preserve">- </w:t>
      </w:r>
      <w:r w:rsidRPr="008D03C6">
        <w:rPr>
          <w:spacing w:val="-2"/>
          <w:shd w:val="clear" w:color="auto" w:fill="FFFFFF"/>
        </w:rPr>
        <w:t xml:space="preserve">Số lượng cơ sở giáo dục: </w:t>
      </w:r>
      <w:r w:rsidR="00457E70">
        <w:rPr>
          <w:spacing w:val="-2"/>
          <w:shd w:val="clear" w:color="auto" w:fill="FFFFFF"/>
        </w:rPr>
        <w:t xml:space="preserve">    </w:t>
      </w:r>
      <w:r>
        <w:rPr>
          <w:spacing w:val="-2"/>
          <w:shd w:val="clear" w:color="auto" w:fill="FFFFFF"/>
        </w:rPr>
        <w:t xml:space="preserve">; </w:t>
      </w:r>
      <w:r w:rsidR="00A10CC0">
        <w:rPr>
          <w:spacing w:val="-2"/>
          <w:shd w:val="clear" w:color="auto" w:fill="FFFFFF"/>
        </w:rPr>
        <w:t>c</w:t>
      </w:r>
      <w:r>
        <w:rPr>
          <w:spacing w:val="-2"/>
          <w:shd w:val="clear" w:color="auto" w:fill="FFFFFF"/>
        </w:rPr>
        <w:t xml:space="preserve">ông lập </w:t>
      </w:r>
      <w:r w:rsidR="00457E70">
        <w:rPr>
          <w:spacing w:val="-2"/>
          <w:shd w:val="clear" w:color="auto" w:fill="FFFFFF"/>
        </w:rPr>
        <w:t xml:space="preserve">    </w:t>
      </w:r>
      <w:r w:rsidR="00A10CC0">
        <w:rPr>
          <w:spacing w:val="-2"/>
          <w:shd w:val="clear" w:color="auto" w:fill="FFFFFF"/>
        </w:rPr>
        <w:t>,</w:t>
      </w:r>
      <w:r>
        <w:rPr>
          <w:spacing w:val="-2"/>
          <w:shd w:val="clear" w:color="auto" w:fill="FFFFFF"/>
        </w:rPr>
        <w:t xml:space="preserve"> </w:t>
      </w:r>
      <w:r w:rsidR="00A10CC0">
        <w:rPr>
          <w:spacing w:val="-2"/>
          <w:shd w:val="clear" w:color="auto" w:fill="FFFFFF"/>
        </w:rPr>
        <w:t>n</w:t>
      </w:r>
      <w:r>
        <w:rPr>
          <w:spacing w:val="-2"/>
          <w:shd w:val="clear" w:color="auto" w:fill="FFFFFF"/>
        </w:rPr>
        <w:t xml:space="preserve">goài công lập </w:t>
      </w:r>
      <w:r w:rsidR="00457E70">
        <w:rPr>
          <w:spacing w:val="-2"/>
          <w:shd w:val="clear" w:color="auto" w:fill="FFFFFF"/>
        </w:rPr>
        <w:t xml:space="preserve">   </w:t>
      </w:r>
      <w:r w:rsidR="008C7849">
        <w:rPr>
          <w:spacing w:val="-2"/>
          <w:shd w:val="clear" w:color="auto" w:fill="FFFFFF"/>
        </w:rPr>
        <w:t>.</w:t>
      </w:r>
    </w:p>
    <w:p w:rsidR="00F100B7" w:rsidRPr="008D03C6" w:rsidRDefault="00F100B7" w:rsidP="00F100B7">
      <w:pPr>
        <w:pStyle w:val="Bodytext20"/>
        <w:spacing w:before="120" w:after="120" w:line="320" w:lineRule="exact"/>
        <w:ind w:firstLine="720"/>
        <w:jc w:val="both"/>
        <w:rPr>
          <w:spacing w:val="-2"/>
          <w:shd w:val="clear" w:color="auto" w:fill="FFFFFF"/>
        </w:rPr>
      </w:pPr>
      <w:r w:rsidRPr="008D03C6">
        <w:rPr>
          <w:spacing w:val="-2"/>
          <w:shd w:val="clear" w:color="auto" w:fill="FFFFFF"/>
        </w:rPr>
        <w:t>-</w:t>
      </w:r>
      <w:r>
        <w:rPr>
          <w:spacing w:val="-2"/>
          <w:shd w:val="clear" w:color="auto" w:fill="FFFFFF"/>
        </w:rPr>
        <w:t xml:space="preserve"> </w:t>
      </w:r>
      <w:r w:rsidRPr="008D03C6">
        <w:rPr>
          <w:spacing w:val="-2"/>
          <w:shd w:val="clear" w:color="auto" w:fill="FFFFFF"/>
        </w:rPr>
        <w:t>S</w:t>
      </w:r>
      <w:r>
        <w:rPr>
          <w:spacing w:val="-2"/>
          <w:shd w:val="clear" w:color="auto" w:fill="FFFFFF"/>
        </w:rPr>
        <w:t>ố</w:t>
      </w:r>
      <w:r w:rsidRPr="008D03C6">
        <w:rPr>
          <w:spacing w:val="-2"/>
          <w:shd w:val="clear" w:color="auto" w:fill="FFFFFF"/>
        </w:rPr>
        <w:t xml:space="preserve"> lượng giáo viên trong các cơ sở giáo dục: </w:t>
      </w:r>
      <w:r w:rsidR="00457E70">
        <w:rPr>
          <w:spacing w:val="-2"/>
          <w:shd w:val="clear" w:color="auto" w:fill="FFFFFF"/>
        </w:rPr>
        <w:t xml:space="preserve">   </w:t>
      </w:r>
      <w:r w:rsidR="00A10CC0" w:rsidRPr="00A10CC0">
        <w:rPr>
          <w:spacing w:val="-2"/>
          <w:shd w:val="clear" w:color="auto" w:fill="FFFFFF"/>
        </w:rPr>
        <w:t xml:space="preserve"> </w:t>
      </w:r>
      <w:r w:rsidR="00A10CC0">
        <w:rPr>
          <w:spacing w:val="-2"/>
          <w:shd w:val="clear" w:color="auto" w:fill="FFFFFF"/>
        </w:rPr>
        <w:t>người</w:t>
      </w:r>
      <w:r>
        <w:rPr>
          <w:spacing w:val="-2"/>
          <w:shd w:val="clear" w:color="auto" w:fill="FFFFFF"/>
        </w:rPr>
        <w:t xml:space="preserve">; </w:t>
      </w:r>
      <w:r w:rsidR="00A10CC0">
        <w:rPr>
          <w:spacing w:val="-2"/>
          <w:shd w:val="clear" w:color="auto" w:fill="FFFFFF"/>
        </w:rPr>
        <w:t>c</w:t>
      </w:r>
      <w:r>
        <w:rPr>
          <w:spacing w:val="-2"/>
          <w:shd w:val="clear" w:color="auto" w:fill="FFFFFF"/>
        </w:rPr>
        <w:t xml:space="preserve">ông lập </w:t>
      </w:r>
      <w:r w:rsidR="00457E70">
        <w:rPr>
          <w:spacing w:val="-2"/>
          <w:shd w:val="clear" w:color="auto" w:fill="FFFFFF"/>
        </w:rPr>
        <w:t xml:space="preserve">    </w:t>
      </w:r>
      <w:r w:rsidR="00A10CC0">
        <w:rPr>
          <w:spacing w:val="-2"/>
          <w:shd w:val="clear" w:color="auto" w:fill="FFFFFF"/>
        </w:rPr>
        <w:t xml:space="preserve"> người,</w:t>
      </w:r>
      <w:r>
        <w:rPr>
          <w:spacing w:val="-2"/>
          <w:shd w:val="clear" w:color="auto" w:fill="FFFFFF"/>
        </w:rPr>
        <w:t xml:space="preserve"> </w:t>
      </w:r>
      <w:r w:rsidR="00A10CC0">
        <w:rPr>
          <w:spacing w:val="-2"/>
          <w:shd w:val="clear" w:color="auto" w:fill="FFFFFF"/>
        </w:rPr>
        <w:t>n</w:t>
      </w:r>
      <w:r>
        <w:rPr>
          <w:spacing w:val="-2"/>
          <w:shd w:val="clear" w:color="auto" w:fill="FFFFFF"/>
        </w:rPr>
        <w:t xml:space="preserve">goài công lập </w:t>
      </w:r>
      <w:r w:rsidR="00457E70">
        <w:rPr>
          <w:spacing w:val="-2"/>
          <w:shd w:val="clear" w:color="auto" w:fill="FFFFFF"/>
        </w:rPr>
        <w:t xml:space="preserve">    </w:t>
      </w:r>
      <w:r w:rsidR="00A10CC0" w:rsidRPr="00A10CC0">
        <w:rPr>
          <w:spacing w:val="-2"/>
          <w:shd w:val="clear" w:color="auto" w:fill="FFFFFF"/>
        </w:rPr>
        <w:t xml:space="preserve"> </w:t>
      </w:r>
      <w:r w:rsidR="00A10CC0">
        <w:rPr>
          <w:spacing w:val="-2"/>
          <w:shd w:val="clear" w:color="auto" w:fill="FFFFFF"/>
        </w:rPr>
        <w:t>người.</w:t>
      </w:r>
    </w:p>
    <w:p w:rsidR="00F100B7" w:rsidRPr="008D03C6" w:rsidRDefault="00F100B7" w:rsidP="00F100B7">
      <w:pPr>
        <w:pStyle w:val="Bodytext20"/>
        <w:spacing w:before="120" w:after="120" w:line="320" w:lineRule="exact"/>
        <w:ind w:firstLine="720"/>
        <w:jc w:val="both"/>
        <w:rPr>
          <w:spacing w:val="-2"/>
          <w:shd w:val="clear" w:color="auto" w:fill="FFFFFF"/>
        </w:rPr>
      </w:pPr>
      <w:r w:rsidRPr="008D03C6">
        <w:rPr>
          <w:spacing w:val="-2"/>
          <w:shd w:val="clear" w:color="auto" w:fill="FFFFFF"/>
        </w:rPr>
        <w:t>-</w:t>
      </w:r>
      <w:r>
        <w:rPr>
          <w:spacing w:val="-2"/>
          <w:shd w:val="clear" w:color="auto" w:fill="FFFFFF"/>
        </w:rPr>
        <w:t xml:space="preserve"> </w:t>
      </w:r>
      <w:r w:rsidRPr="008D03C6">
        <w:rPr>
          <w:spacing w:val="-2"/>
          <w:shd w:val="clear" w:color="auto" w:fill="FFFFFF"/>
        </w:rPr>
        <w:t xml:space="preserve">Số lượng học sinh trong các cơ sở giáo dục: </w:t>
      </w:r>
      <w:r w:rsidR="00457E70">
        <w:rPr>
          <w:spacing w:val="-2"/>
          <w:shd w:val="clear" w:color="auto" w:fill="FFFFFF"/>
        </w:rPr>
        <w:t xml:space="preserve">    </w:t>
      </w:r>
      <w:r w:rsidR="00A10CC0">
        <w:rPr>
          <w:spacing w:val="-2"/>
          <w:shd w:val="clear" w:color="auto" w:fill="FFFFFF"/>
        </w:rPr>
        <w:t xml:space="preserve"> người</w:t>
      </w:r>
      <w:r>
        <w:rPr>
          <w:spacing w:val="-2"/>
          <w:shd w:val="clear" w:color="auto" w:fill="FFFFFF"/>
        </w:rPr>
        <w:t xml:space="preserve">; </w:t>
      </w:r>
      <w:r w:rsidR="00A10CC0">
        <w:rPr>
          <w:spacing w:val="-2"/>
          <w:shd w:val="clear" w:color="auto" w:fill="FFFFFF"/>
        </w:rPr>
        <w:t>c</w:t>
      </w:r>
      <w:r>
        <w:rPr>
          <w:spacing w:val="-2"/>
          <w:shd w:val="clear" w:color="auto" w:fill="FFFFFF"/>
        </w:rPr>
        <w:t xml:space="preserve">ông lập </w:t>
      </w:r>
      <w:r w:rsidR="00457E70">
        <w:rPr>
          <w:spacing w:val="-2"/>
          <w:shd w:val="clear" w:color="auto" w:fill="FFFFFF"/>
        </w:rPr>
        <w:t xml:space="preserve">   </w:t>
      </w:r>
      <w:r w:rsidR="00A10CC0">
        <w:rPr>
          <w:spacing w:val="-2"/>
          <w:shd w:val="clear" w:color="auto" w:fill="FFFFFF"/>
        </w:rPr>
        <w:t xml:space="preserve"> người, n</w:t>
      </w:r>
      <w:r>
        <w:rPr>
          <w:spacing w:val="-2"/>
          <w:shd w:val="clear" w:color="auto" w:fill="FFFFFF"/>
        </w:rPr>
        <w:t xml:space="preserve">goài công lập </w:t>
      </w:r>
      <w:r w:rsidR="00457E70">
        <w:rPr>
          <w:spacing w:val="-2"/>
          <w:shd w:val="clear" w:color="auto" w:fill="FFFFFF"/>
        </w:rPr>
        <w:t xml:space="preserve">    </w:t>
      </w:r>
      <w:r w:rsidR="00A10CC0">
        <w:rPr>
          <w:spacing w:val="-2"/>
          <w:shd w:val="clear" w:color="auto" w:fill="FFFFFF"/>
        </w:rPr>
        <w:t xml:space="preserve"> người.</w:t>
      </w:r>
    </w:p>
    <w:p w:rsidR="008D03C6" w:rsidRPr="006B503D" w:rsidRDefault="008D03C6" w:rsidP="00AB5923">
      <w:pPr>
        <w:pStyle w:val="Bodytext20"/>
        <w:spacing w:before="120" w:after="120" w:line="320" w:lineRule="exact"/>
        <w:ind w:firstLine="720"/>
        <w:jc w:val="both"/>
        <w:rPr>
          <w:b/>
          <w:spacing w:val="-2"/>
          <w:shd w:val="clear" w:color="auto" w:fill="FFFFFF"/>
        </w:rPr>
      </w:pPr>
      <w:r w:rsidRPr="006B503D">
        <w:rPr>
          <w:b/>
          <w:spacing w:val="-2"/>
          <w:shd w:val="clear" w:color="auto" w:fill="FFFFFF"/>
        </w:rPr>
        <w:t>2.</w:t>
      </w:r>
      <w:r w:rsidR="00AB5923" w:rsidRPr="006B503D">
        <w:rPr>
          <w:b/>
          <w:spacing w:val="-2"/>
          <w:shd w:val="clear" w:color="auto" w:fill="FFFFFF"/>
        </w:rPr>
        <w:t xml:space="preserve"> </w:t>
      </w:r>
      <w:r w:rsidRPr="006B503D">
        <w:rPr>
          <w:b/>
          <w:spacing w:val="-2"/>
          <w:shd w:val="clear" w:color="auto" w:fill="FFFFFF"/>
        </w:rPr>
        <w:t>Cơ sở giáo dục Tiểu học</w:t>
      </w:r>
    </w:p>
    <w:p w:rsidR="00457E70" w:rsidRDefault="00457E70" w:rsidP="00457E70">
      <w:pPr>
        <w:pStyle w:val="Bodytext20"/>
        <w:spacing w:before="120" w:after="120" w:line="320" w:lineRule="exact"/>
        <w:ind w:firstLine="720"/>
        <w:jc w:val="both"/>
        <w:rPr>
          <w:spacing w:val="-2"/>
          <w:shd w:val="clear" w:color="auto" w:fill="FFFFFF"/>
        </w:rPr>
      </w:pPr>
      <w:r>
        <w:rPr>
          <w:spacing w:val="-2"/>
          <w:shd w:val="clear" w:color="auto" w:fill="FFFFFF"/>
        </w:rPr>
        <w:t xml:space="preserve">- </w:t>
      </w:r>
      <w:r w:rsidRPr="008D03C6">
        <w:rPr>
          <w:spacing w:val="-2"/>
          <w:shd w:val="clear" w:color="auto" w:fill="FFFFFF"/>
        </w:rPr>
        <w:t xml:space="preserve">Số lượng cơ sở giáo dục: </w:t>
      </w:r>
      <w:r>
        <w:rPr>
          <w:spacing w:val="-2"/>
          <w:shd w:val="clear" w:color="auto" w:fill="FFFFFF"/>
        </w:rPr>
        <w:t xml:space="preserve">    ; công lập     , ngoài công lập    .</w:t>
      </w:r>
    </w:p>
    <w:p w:rsidR="00457E70" w:rsidRPr="008D03C6" w:rsidRDefault="00457E70" w:rsidP="00457E70">
      <w:pPr>
        <w:pStyle w:val="Bodytext20"/>
        <w:spacing w:before="120" w:after="120" w:line="320" w:lineRule="exact"/>
        <w:ind w:firstLine="720"/>
        <w:jc w:val="both"/>
        <w:rPr>
          <w:spacing w:val="-2"/>
          <w:shd w:val="clear" w:color="auto" w:fill="FFFFFF"/>
        </w:rPr>
      </w:pPr>
      <w:r w:rsidRPr="008D03C6">
        <w:rPr>
          <w:spacing w:val="-2"/>
          <w:shd w:val="clear" w:color="auto" w:fill="FFFFFF"/>
        </w:rPr>
        <w:t>-</w:t>
      </w:r>
      <w:r>
        <w:rPr>
          <w:spacing w:val="-2"/>
          <w:shd w:val="clear" w:color="auto" w:fill="FFFFFF"/>
        </w:rPr>
        <w:t xml:space="preserve"> </w:t>
      </w:r>
      <w:r w:rsidRPr="008D03C6">
        <w:rPr>
          <w:spacing w:val="-2"/>
          <w:shd w:val="clear" w:color="auto" w:fill="FFFFFF"/>
        </w:rPr>
        <w:t>S</w:t>
      </w:r>
      <w:r>
        <w:rPr>
          <w:spacing w:val="-2"/>
          <w:shd w:val="clear" w:color="auto" w:fill="FFFFFF"/>
        </w:rPr>
        <w:t>ố</w:t>
      </w:r>
      <w:r w:rsidRPr="008D03C6">
        <w:rPr>
          <w:spacing w:val="-2"/>
          <w:shd w:val="clear" w:color="auto" w:fill="FFFFFF"/>
        </w:rPr>
        <w:t xml:space="preserve"> lượng giáo viên trong các cơ sở giáo dục: </w:t>
      </w:r>
      <w:r>
        <w:rPr>
          <w:spacing w:val="-2"/>
          <w:shd w:val="clear" w:color="auto" w:fill="FFFFFF"/>
        </w:rPr>
        <w:t xml:space="preserve">   </w:t>
      </w:r>
      <w:r w:rsidRPr="00A10CC0">
        <w:rPr>
          <w:spacing w:val="-2"/>
          <w:shd w:val="clear" w:color="auto" w:fill="FFFFFF"/>
        </w:rPr>
        <w:t xml:space="preserve"> </w:t>
      </w:r>
      <w:r>
        <w:rPr>
          <w:spacing w:val="-2"/>
          <w:shd w:val="clear" w:color="auto" w:fill="FFFFFF"/>
        </w:rPr>
        <w:t xml:space="preserve">người; công lập      người, ngoài công lập     </w:t>
      </w:r>
      <w:r w:rsidRPr="00A10CC0">
        <w:rPr>
          <w:spacing w:val="-2"/>
          <w:shd w:val="clear" w:color="auto" w:fill="FFFFFF"/>
        </w:rPr>
        <w:t xml:space="preserve"> </w:t>
      </w:r>
      <w:r>
        <w:rPr>
          <w:spacing w:val="-2"/>
          <w:shd w:val="clear" w:color="auto" w:fill="FFFFFF"/>
        </w:rPr>
        <w:t>người.</w:t>
      </w:r>
    </w:p>
    <w:p w:rsidR="00457E70" w:rsidRDefault="00457E70" w:rsidP="00457E70">
      <w:pPr>
        <w:pStyle w:val="Bodytext20"/>
        <w:spacing w:before="120" w:after="120" w:line="320" w:lineRule="exact"/>
        <w:ind w:firstLine="720"/>
        <w:jc w:val="both"/>
        <w:rPr>
          <w:spacing w:val="-2"/>
          <w:shd w:val="clear" w:color="auto" w:fill="FFFFFF"/>
        </w:rPr>
      </w:pPr>
      <w:r w:rsidRPr="008D03C6">
        <w:rPr>
          <w:spacing w:val="-2"/>
          <w:shd w:val="clear" w:color="auto" w:fill="FFFFFF"/>
        </w:rPr>
        <w:t>-</w:t>
      </w:r>
      <w:r>
        <w:rPr>
          <w:spacing w:val="-2"/>
          <w:shd w:val="clear" w:color="auto" w:fill="FFFFFF"/>
        </w:rPr>
        <w:t xml:space="preserve"> </w:t>
      </w:r>
      <w:r w:rsidRPr="008D03C6">
        <w:rPr>
          <w:spacing w:val="-2"/>
          <w:shd w:val="clear" w:color="auto" w:fill="FFFFFF"/>
        </w:rPr>
        <w:t xml:space="preserve">Số lượng học sinh trong các cơ sở giáo dục: </w:t>
      </w:r>
      <w:r>
        <w:rPr>
          <w:spacing w:val="-2"/>
          <w:shd w:val="clear" w:color="auto" w:fill="FFFFFF"/>
        </w:rPr>
        <w:t xml:space="preserve">     người; công lập     người, ngoài công lập      người.</w:t>
      </w:r>
    </w:p>
    <w:p w:rsidR="00A10CC0" w:rsidRPr="006B503D" w:rsidRDefault="00A10CC0" w:rsidP="00457E70">
      <w:pPr>
        <w:pStyle w:val="Bodytext20"/>
        <w:spacing w:before="120" w:after="120" w:line="320" w:lineRule="exact"/>
        <w:ind w:firstLine="720"/>
        <w:jc w:val="both"/>
        <w:rPr>
          <w:b/>
          <w:spacing w:val="-2"/>
          <w:shd w:val="clear" w:color="auto" w:fill="FFFFFF"/>
        </w:rPr>
      </w:pPr>
      <w:r w:rsidRPr="006B503D">
        <w:rPr>
          <w:b/>
          <w:spacing w:val="-2"/>
          <w:shd w:val="clear" w:color="auto" w:fill="FFFFFF"/>
        </w:rPr>
        <w:t>3. Cơ sở giáo dục Trung học cơ sở</w:t>
      </w:r>
    </w:p>
    <w:p w:rsidR="00457E70" w:rsidRDefault="00457E70" w:rsidP="00457E70">
      <w:pPr>
        <w:pStyle w:val="Bodytext20"/>
        <w:spacing w:before="120" w:after="120" w:line="320" w:lineRule="exact"/>
        <w:ind w:firstLine="720"/>
        <w:jc w:val="both"/>
        <w:rPr>
          <w:spacing w:val="-2"/>
          <w:shd w:val="clear" w:color="auto" w:fill="FFFFFF"/>
        </w:rPr>
      </w:pPr>
      <w:r>
        <w:rPr>
          <w:spacing w:val="-2"/>
          <w:shd w:val="clear" w:color="auto" w:fill="FFFFFF"/>
        </w:rPr>
        <w:t xml:space="preserve">- </w:t>
      </w:r>
      <w:r w:rsidRPr="008D03C6">
        <w:rPr>
          <w:spacing w:val="-2"/>
          <w:shd w:val="clear" w:color="auto" w:fill="FFFFFF"/>
        </w:rPr>
        <w:t xml:space="preserve">Số lượng cơ sở giáo dục: </w:t>
      </w:r>
      <w:r>
        <w:rPr>
          <w:spacing w:val="-2"/>
          <w:shd w:val="clear" w:color="auto" w:fill="FFFFFF"/>
        </w:rPr>
        <w:t xml:space="preserve">    ; công lập     , ngoài công lập    .</w:t>
      </w:r>
    </w:p>
    <w:p w:rsidR="00457E70" w:rsidRPr="008D03C6" w:rsidRDefault="00457E70" w:rsidP="00457E70">
      <w:pPr>
        <w:pStyle w:val="Bodytext20"/>
        <w:spacing w:before="120" w:after="120" w:line="320" w:lineRule="exact"/>
        <w:ind w:firstLine="720"/>
        <w:jc w:val="both"/>
        <w:rPr>
          <w:spacing w:val="-2"/>
          <w:shd w:val="clear" w:color="auto" w:fill="FFFFFF"/>
        </w:rPr>
      </w:pPr>
      <w:r w:rsidRPr="008D03C6">
        <w:rPr>
          <w:spacing w:val="-2"/>
          <w:shd w:val="clear" w:color="auto" w:fill="FFFFFF"/>
        </w:rPr>
        <w:t>-</w:t>
      </w:r>
      <w:r>
        <w:rPr>
          <w:spacing w:val="-2"/>
          <w:shd w:val="clear" w:color="auto" w:fill="FFFFFF"/>
        </w:rPr>
        <w:t xml:space="preserve"> </w:t>
      </w:r>
      <w:r w:rsidRPr="008D03C6">
        <w:rPr>
          <w:spacing w:val="-2"/>
          <w:shd w:val="clear" w:color="auto" w:fill="FFFFFF"/>
        </w:rPr>
        <w:t>S</w:t>
      </w:r>
      <w:r>
        <w:rPr>
          <w:spacing w:val="-2"/>
          <w:shd w:val="clear" w:color="auto" w:fill="FFFFFF"/>
        </w:rPr>
        <w:t>ố</w:t>
      </w:r>
      <w:r w:rsidRPr="008D03C6">
        <w:rPr>
          <w:spacing w:val="-2"/>
          <w:shd w:val="clear" w:color="auto" w:fill="FFFFFF"/>
        </w:rPr>
        <w:t xml:space="preserve"> lượng giáo viên trong các cơ sở giáo dục: </w:t>
      </w:r>
      <w:r>
        <w:rPr>
          <w:spacing w:val="-2"/>
          <w:shd w:val="clear" w:color="auto" w:fill="FFFFFF"/>
        </w:rPr>
        <w:t xml:space="preserve">   </w:t>
      </w:r>
      <w:r w:rsidRPr="00A10CC0">
        <w:rPr>
          <w:spacing w:val="-2"/>
          <w:shd w:val="clear" w:color="auto" w:fill="FFFFFF"/>
        </w:rPr>
        <w:t xml:space="preserve"> </w:t>
      </w:r>
      <w:r>
        <w:rPr>
          <w:spacing w:val="-2"/>
          <w:shd w:val="clear" w:color="auto" w:fill="FFFFFF"/>
        </w:rPr>
        <w:t xml:space="preserve">người; công lập      người, ngoài công lập     </w:t>
      </w:r>
      <w:r w:rsidRPr="00A10CC0">
        <w:rPr>
          <w:spacing w:val="-2"/>
          <w:shd w:val="clear" w:color="auto" w:fill="FFFFFF"/>
        </w:rPr>
        <w:t xml:space="preserve"> </w:t>
      </w:r>
      <w:r>
        <w:rPr>
          <w:spacing w:val="-2"/>
          <w:shd w:val="clear" w:color="auto" w:fill="FFFFFF"/>
        </w:rPr>
        <w:t>người.</w:t>
      </w:r>
    </w:p>
    <w:p w:rsidR="00A10CC0" w:rsidRPr="008D03C6" w:rsidRDefault="00457E70" w:rsidP="00457E70">
      <w:pPr>
        <w:pStyle w:val="Bodytext20"/>
        <w:spacing w:before="120" w:after="120" w:line="320" w:lineRule="exact"/>
        <w:ind w:firstLine="720"/>
        <w:jc w:val="both"/>
        <w:rPr>
          <w:spacing w:val="-2"/>
          <w:shd w:val="clear" w:color="auto" w:fill="FFFFFF"/>
        </w:rPr>
      </w:pPr>
      <w:r w:rsidRPr="008D03C6">
        <w:rPr>
          <w:spacing w:val="-2"/>
          <w:shd w:val="clear" w:color="auto" w:fill="FFFFFF"/>
        </w:rPr>
        <w:t>-</w:t>
      </w:r>
      <w:r>
        <w:rPr>
          <w:spacing w:val="-2"/>
          <w:shd w:val="clear" w:color="auto" w:fill="FFFFFF"/>
        </w:rPr>
        <w:t xml:space="preserve"> </w:t>
      </w:r>
      <w:r w:rsidRPr="008D03C6">
        <w:rPr>
          <w:spacing w:val="-2"/>
          <w:shd w:val="clear" w:color="auto" w:fill="FFFFFF"/>
        </w:rPr>
        <w:t xml:space="preserve">Số lượng học sinh trong các cơ sở giáo dục: </w:t>
      </w:r>
      <w:r>
        <w:rPr>
          <w:spacing w:val="-2"/>
          <w:shd w:val="clear" w:color="auto" w:fill="FFFFFF"/>
        </w:rPr>
        <w:t xml:space="preserve">     người; công lập     người, ngoài công lập      người.</w:t>
      </w:r>
    </w:p>
    <w:p w:rsidR="00A10CC0" w:rsidRPr="006B503D" w:rsidRDefault="00A10CC0" w:rsidP="00A10CC0">
      <w:pPr>
        <w:pStyle w:val="Bodytext20"/>
        <w:spacing w:before="120" w:after="120" w:line="320" w:lineRule="exact"/>
        <w:ind w:firstLine="720"/>
        <w:jc w:val="both"/>
        <w:rPr>
          <w:b/>
          <w:spacing w:val="-2"/>
          <w:shd w:val="clear" w:color="auto" w:fill="FFFFFF"/>
        </w:rPr>
      </w:pPr>
      <w:r w:rsidRPr="006B503D">
        <w:rPr>
          <w:b/>
          <w:spacing w:val="-2"/>
          <w:shd w:val="clear" w:color="auto" w:fill="FFFFFF"/>
        </w:rPr>
        <w:t>4. Cở sở giáo dục Trung học phổ thông</w:t>
      </w:r>
    </w:p>
    <w:p w:rsidR="00457E70" w:rsidRDefault="00457E70" w:rsidP="00457E70">
      <w:pPr>
        <w:pStyle w:val="Bodytext20"/>
        <w:spacing w:before="120" w:after="120" w:line="320" w:lineRule="exact"/>
        <w:ind w:firstLine="720"/>
        <w:jc w:val="both"/>
        <w:rPr>
          <w:spacing w:val="-2"/>
          <w:shd w:val="clear" w:color="auto" w:fill="FFFFFF"/>
        </w:rPr>
      </w:pPr>
      <w:r>
        <w:rPr>
          <w:spacing w:val="-2"/>
          <w:shd w:val="clear" w:color="auto" w:fill="FFFFFF"/>
        </w:rPr>
        <w:t xml:space="preserve">- </w:t>
      </w:r>
      <w:r w:rsidRPr="008D03C6">
        <w:rPr>
          <w:spacing w:val="-2"/>
          <w:shd w:val="clear" w:color="auto" w:fill="FFFFFF"/>
        </w:rPr>
        <w:t xml:space="preserve">Số lượng cơ sở giáo dục: </w:t>
      </w:r>
      <w:r>
        <w:rPr>
          <w:spacing w:val="-2"/>
          <w:shd w:val="clear" w:color="auto" w:fill="FFFFFF"/>
        </w:rPr>
        <w:t xml:space="preserve">    ; công lập     , ngoài công lập    .</w:t>
      </w:r>
    </w:p>
    <w:p w:rsidR="00457E70" w:rsidRPr="008D03C6" w:rsidRDefault="00457E70" w:rsidP="00457E70">
      <w:pPr>
        <w:pStyle w:val="Bodytext20"/>
        <w:spacing w:before="120" w:after="120" w:line="320" w:lineRule="exact"/>
        <w:ind w:firstLine="720"/>
        <w:jc w:val="both"/>
        <w:rPr>
          <w:spacing w:val="-2"/>
          <w:shd w:val="clear" w:color="auto" w:fill="FFFFFF"/>
        </w:rPr>
      </w:pPr>
      <w:r w:rsidRPr="008D03C6">
        <w:rPr>
          <w:spacing w:val="-2"/>
          <w:shd w:val="clear" w:color="auto" w:fill="FFFFFF"/>
        </w:rPr>
        <w:t>-</w:t>
      </w:r>
      <w:r>
        <w:rPr>
          <w:spacing w:val="-2"/>
          <w:shd w:val="clear" w:color="auto" w:fill="FFFFFF"/>
        </w:rPr>
        <w:t xml:space="preserve"> </w:t>
      </w:r>
      <w:r w:rsidRPr="008D03C6">
        <w:rPr>
          <w:spacing w:val="-2"/>
          <w:shd w:val="clear" w:color="auto" w:fill="FFFFFF"/>
        </w:rPr>
        <w:t>S</w:t>
      </w:r>
      <w:r>
        <w:rPr>
          <w:spacing w:val="-2"/>
          <w:shd w:val="clear" w:color="auto" w:fill="FFFFFF"/>
        </w:rPr>
        <w:t>ố</w:t>
      </w:r>
      <w:r w:rsidRPr="008D03C6">
        <w:rPr>
          <w:spacing w:val="-2"/>
          <w:shd w:val="clear" w:color="auto" w:fill="FFFFFF"/>
        </w:rPr>
        <w:t xml:space="preserve"> lượng giáo viên trong các cơ sở giáo dục: </w:t>
      </w:r>
      <w:r>
        <w:rPr>
          <w:spacing w:val="-2"/>
          <w:shd w:val="clear" w:color="auto" w:fill="FFFFFF"/>
        </w:rPr>
        <w:t xml:space="preserve">   </w:t>
      </w:r>
      <w:r w:rsidRPr="00A10CC0">
        <w:rPr>
          <w:spacing w:val="-2"/>
          <w:shd w:val="clear" w:color="auto" w:fill="FFFFFF"/>
        </w:rPr>
        <w:t xml:space="preserve"> </w:t>
      </w:r>
      <w:r>
        <w:rPr>
          <w:spacing w:val="-2"/>
          <w:shd w:val="clear" w:color="auto" w:fill="FFFFFF"/>
        </w:rPr>
        <w:t xml:space="preserve">người; công lập      người, ngoài công lập     </w:t>
      </w:r>
      <w:r w:rsidRPr="00A10CC0">
        <w:rPr>
          <w:spacing w:val="-2"/>
          <w:shd w:val="clear" w:color="auto" w:fill="FFFFFF"/>
        </w:rPr>
        <w:t xml:space="preserve"> </w:t>
      </w:r>
      <w:r>
        <w:rPr>
          <w:spacing w:val="-2"/>
          <w:shd w:val="clear" w:color="auto" w:fill="FFFFFF"/>
        </w:rPr>
        <w:t>người.</w:t>
      </w:r>
    </w:p>
    <w:p w:rsidR="008D03C6" w:rsidRPr="008D03C6" w:rsidRDefault="00457E70" w:rsidP="00457E70">
      <w:pPr>
        <w:pStyle w:val="Bodytext20"/>
        <w:spacing w:before="120" w:after="120" w:line="320" w:lineRule="exact"/>
        <w:ind w:firstLine="720"/>
        <w:jc w:val="both"/>
        <w:rPr>
          <w:spacing w:val="-2"/>
          <w:shd w:val="clear" w:color="auto" w:fill="FFFFFF"/>
        </w:rPr>
      </w:pPr>
      <w:r w:rsidRPr="008D03C6">
        <w:rPr>
          <w:spacing w:val="-2"/>
          <w:shd w:val="clear" w:color="auto" w:fill="FFFFFF"/>
        </w:rPr>
        <w:lastRenderedPageBreak/>
        <w:t>-</w:t>
      </w:r>
      <w:r>
        <w:rPr>
          <w:spacing w:val="-2"/>
          <w:shd w:val="clear" w:color="auto" w:fill="FFFFFF"/>
        </w:rPr>
        <w:t xml:space="preserve"> </w:t>
      </w:r>
      <w:r w:rsidRPr="008D03C6">
        <w:rPr>
          <w:spacing w:val="-2"/>
          <w:shd w:val="clear" w:color="auto" w:fill="FFFFFF"/>
        </w:rPr>
        <w:t xml:space="preserve">Số lượng học sinh trong các cơ sở giáo dục: </w:t>
      </w:r>
      <w:r>
        <w:rPr>
          <w:spacing w:val="-2"/>
          <w:shd w:val="clear" w:color="auto" w:fill="FFFFFF"/>
        </w:rPr>
        <w:t xml:space="preserve">     người; công lập     người, ngoài công lập      người.</w:t>
      </w:r>
    </w:p>
    <w:p w:rsidR="008D03C6" w:rsidRPr="006B503D" w:rsidRDefault="008D03C6" w:rsidP="00AB5923">
      <w:pPr>
        <w:pStyle w:val="Bodytext20"/>
        <w:spacing w:before="120" w:after="120" w:line="320" w:lineRule="exact"/>
        <w:ind w:firstLine="720"/>
        <w:jc w:val="both"/>
        <w:rPr>
          <w:b/>
          <w:spacing w:val="-2"/>
          <w:shd w:val="clear" w:color="auto" w:fill="FFFFFF"/>
        </w:rPr>
      </w:pPr>
      <w:r w:rsidRPr="006B503D">
        <w:rPr>
          <w:b/>
          <w:spacing w:val="-2"/>
          <w:shd w:val="clear" w:color="auto" w:fill="FFFFFF"/>
        </w:rPr>
        <w:t>5.</w:t>
      </w:r>
      <w:r w:rsidR="00AB5923" w:rsidRPr="006B503D">
        <w:rPr>
          <w:b/>
          <w:spacing w:val="-2"/>
          <w:shd w:val="clear" w:color="auto" w:fill="FFFFFF"/>
        </w:rPr>
        <w:t xml:space="preserve"> </w:t>
      </w:r>
      <w:r w:rsidRPr="006B503D">
        <w:rPr>
          <w:b/>
          <w:spacing w:val="-2"/>
          <w:shd w:val="clear" w:color="auto" w:fill="FFFFFF"/>
        </w:rPr>
        <w:t>Cơ sở giáo dục thường xuyên</w:t>
      </w:r>
    </w:p>
    <w:p w:rsidR="008C7849" w:rsidRPr="00CC56B1" w:rsidRDefault="008C7849" w:rsidP="008C7849">
      <w:pPr>
        <w:pStyle w:val="Bodytext20"/>
        <w:spacing w:before="120" w:after="120" w:line="320" w:lineRule="exact"/>
        <w:ind w:firstLine="720"/>
        <w:jc w:val="both"/>
        <w:rPr>
          <w:spacing w:val="-2"/>
          <w:shd w:val="clear" w:color="auto" w:fill="FFFFFF"/>
        </w:rPr>
      </w:pPr>
      <w:r w:rsidRPr="00CC56B1">
        <w:rPr>
          <w:spacing w:val="-2"/>
          <w:shd w:val="clear" w:color="auto" w:fill="FFFFFF"/>
        </w:rPr>
        <w:t xml:space="preserve">- Số lượng cơ sở giáo dục thường xuyên: </w:t>
      </w:r>
    </w:p>
    <w:p w:rsidR="008C7849" w:rsidRPr="00CC56B1" w:rsidRDefault="008C7849" w:rsidP="008C7849">
      <w:pPr>
        <w:pStyle w:val="Bodytext20"/>
        <w:spacing w:before="120" w:after="120" w:line="320" w:lineRule="exact"/>
        <w:ind w:firstLine="720"/>
        <w:jc w:val="both"/>
        <w:rPr>
          <w:spacing w:val="-2"/>
          <w:shd w:val="clear" w:color="auto" w:fill="FFFFFF"/>
        </w:rPr>
      </w:pPr>
      <w:r w:rsidRPr="00CC56B1">
        <w:rPr>
          <w:spacing w:val="-2"/>
          <w:shd w:val="clear" w:color="auto" w:fill="FFFFFF"/>
        </w:rPr>
        <w:t xml:space="preserve">+ Công lập gồm: Số lượng trung tâm GDTX: </w:t>
      </w:r>
      <w:r w:rsidR="00457E70">
        <w:rPr>
          <w:spacing w:val="-2"/>
          <w:shd w:val="clear" w:color="auto" w:fill="FFFFFF"/>
        </w:rPr>
        <w:t>….</w:t>
      </w:r>
      <w:r w:rsidRPr="00CC56B1">
        <w:rPr>
          <w:spacing w:val="-2"/>
          <w:shd w:val="clear" w:color="auto" w:fill="FFFFFF"/>
        </w:rPr>
        <w:t xml:space="preserve">; trung tâm Giáo dục nghề nghiệp - Giáo dục thường xuyên (GDNN-GDTX) </w:t>
      </w:r>
      <w:r w:rsidR="00457E70">
        <w:rPr>
          <w:spacing w:val="-2"/>
          <w:shd w:val="clear" w:color="auto" w:fill="FFFFFF"/>
        </w:rPr>
        <w:t>….</w:t>
      </w:r>
      <w:r w:rsidRPr="00CC56B1">
        <w:rPr>
          <w:spacing w:val="-2"/>
          <w:shd w:val="clear" w:color="auto" w:fill="FFFFFF"/>
        </w:rPr>
        <w:t xml:space="preserve">; trung tâm học tập cộng đồng: </w:t>
      </w:r>
      <w:r w:rsidR="00457E70">
        <w:rPr>
          <w:spacing w:val="-2"/>
          <w:shd w:val="clear" w:color="auto" w:fill="FFFFFF"/>
        </w:rPr>
        <w:t>….</w:t>
      </w:r>
      <w:r w:rsidRPr="00CC56B1">
        <w:rPr>
          <w:spacing w:val="-2"/>
          <w:shd w:val="clear" w:color="auto" w:fill="FFFFFF"/>
        </w:rPr>
        <w:t xml:space="preserve">; trung tâm ngoại ngữ, tin học: </w:t>
      </w:r>
      <w:r w:rsidR="00457E70">
        <w:rPr>
          <w:spacing w:val="-2"/>
          <w:shd w:val="clear" w:color="auto" w:fill="FFFFFF"/>
        </w:rPr>
        <w:t>….</w:t>
      </w:r>
      <w:r w:rsidRPr="00CC56B1">
        <w:rPr>
          <w:spacing w:val="-2"/>
          <w:shd w:val="clear" w:color="auto" w:fill="FFFFFF"/>
        </w:rPr>
        <w:t>.</w:t>
      </w:r>
    </w:p>
    <w:p w:rsidR="008C7849" w:rsidRPr="00CC56B1" w:rsidRDefault="008C7849" w:rsidP="008C7849">
      <w:pPr>
        <w:pStyle w:val="Bodytext20"/>
        <w:spacing w:before="120" w:after="120" w:line="320" w:lineRule="exact"/>
        <w:ind w:firstLine="720"/>
        <w:jc w:val="both"/>
        <w:rPr>
          <w:spacing w:val="-2"/>
          <w:shd w:val="clear" w:color="auto" w:fill="FFFFFF"/>
        </w:rPr>
      </w:pPr>
      <w:r w:rsidRPr="00CC56B1">
        <w:rPr>
          <w:spacing w:val="-2"/>
          <w:shd w:val="clear" w:color="auto" w:fill="FFFFFF"/>
        </w:rPr>
        <w:t xml:space="preserve">+ Tư thục: Trung tâm ngoại ngữ tin học: </w:t>
      </w:r>
      <w:r w:rsidR="00457E70">
        <w:rPr>
          <w:spacing w:val="-2"/>
          <w:shd w:val="clear" w:color="auto" w:fill="FFFFFF"/>
        </w:rPr>
        <w:t>…</w:t>
      </w:r>
      <w:r w:rsidRPr="00CC56B1">
        <w:rPr>
          <w:spacing w:val="-2"/>
          <w:shd w:val="clear" w:color="auto" w:fill="FFFFFF"/>
        </w:rPr>
        <w:t xml:space="preserve">, trung tâm giáo dục kỹ năng sống: </w:t>
      </w:r>
      <w:r w:rsidR="00457E70">
        <w:rPr>
          <w:spacing w:val="-2"/>
          <w:shd w:val="clear" w:color="auto" w:fill="FFFFFF"/>
        </w:rPr>
        <w:t>…</w:t>
      </w:r>
      <w:r w:rsidRPr="00CC56B1">
        <w:rPr>
          <w:spacing w:val="-2"/>
          <w:shd w:val="clear" w:color="auto" w:fill="FFFFFF"/>
        </w:rPr>
        <w:t>.</w:t>
      </w:r>
    </w:p>
    <w:p w:rsidR="00CC56B1" w:rsidRPr="00CC56B1" w:rsidRDefault="008C7849" w:rsidP="008C7849">
      <w:pPr>
        <w:pStyle w:val="Bodytext20"/>
        <w:spacing w:before="120" w:after="120" w:line="320" w:lineRule="exact"/>
        <w:ind w:firstLine="720"/>
        <w:jc w:val="both"/>
        <w:rPr>
          <w:spacing w:val="-2"/>
          <w:shd w:val="clear" w:color="auto" w:fill="FFFFFF"/>
        </w:rPr>
      </w:pPr>
      <w:r w:rsidRPr="00CC56B1">
        <w:rPr>
          <w:spacing w:val="-2"/>
          <w:shd w:val="clear" w:color="auto" w:fill="FFFFFF"/>
        </w:rPr>
        <w:t xml:space="preserve">- Số lượng giáo viên, cán bộ quản lý trong các cơ sở GDTX: Trung tâm GDTX: CBQL </w:t>
      </w:r>
      <w:r w:rsidR="00457E70">
        <w:rPr>
          <w:spacing w:val="-2"/>
          <w:shd w:val="clear" w:color="auto" w:fill="FFFFFF"/>
        </w:rPr>
        <w:t>…</w:t>
      </w:r>
      <w:r w:rsidR="00CC56B1" w:rsidRPr="00CC56B1">
        <w:rPr>
          <w:spacing w:val="-2"/>
          <w:shd w:val="clear" w:color="auto" w:fill="FFFFFF"/>
        </w:rPr>
        <w:t xml:space="preserve"> người</w:t>
      </w:r>
      <w:r w:rsidRPr="00CC56B1">
        <w:rPr>
          <w:spacing w:val="-2"/>
          <w:shd w:val="clear" w:color="auto" w:fill="FFFFFF"/>
        </w:rPr>
        <w:t xml:space="preserve">, GV </w:t>
      </w:r>
      <w:r w:rsidR="00457E70">
        <w:rPr>
          <w:spacing w:val="-2"/>
          <w:shd w:val="clear" w:color="auto" w:fill="FFFFFF"/>
        </w:rPr>
        <w:t>..</w:t>
      </w:r>
      <w:r w:rsidR="00CC56B1" w:rsidRPr="00CC56B1">
        <w:rPr>
          <w:spacing w:val="-2"/>
          <w:shd w:val="clear" w:color="auto" w:fill="FFFFFF"/>
        </w:rPr>
        <w:t xml:space="preserve"> người</w:t>
      </w:r>
      <w:r w:rsidRPr="00CC56B1">
        <w:rPr>
          <w:spacing w:val="-2"/>
          <w:shd w:val="clear" w:color="auto" w:fill="FFFFFF"/>
        </w:rPr>
        <w:t xml:space="preserve">; trung tâm GDNN-GDTX; CBQL </w:t>
      </w:r>
      <w:r w:rsidR="00457E70">
        <w:rPr>
          <w:spacing w:val="-2"/>
          <w:shd w:val="clear" w:color="auto" w:fill="FFFFFF"/>
        </w:rPr>
        <w:t>..</w:t>
      </w:r>
      <w:r w:rsidR="00CC56B1" w:rsidRPr="00CC56B1">
        <w:rPr>
          <w:spacing w:val="-2"/>
          <w:shd w:val="clear" w:color="auto" w:fill="FFFFFF"/>
        </w:rPr>
        <w:t xml:space="preserve"> người</w:t>
      </w:r>
      <w:r w:rsidRPr="00CC56B1">
        <w:rPr>
          <w:spacing w:val="-2"/>
          <w:shd w:val="clear" w:color="auto" w:fill="FFFFFF"/>
        </w:rPr>
        <w:t xml:space="preserve">, GV </w:t>
      </w:r>
      <w:r w:rsidR="00457E70">
        <w:rPr>
          <w:spacing w:val="-2"/>
          <w:shd w:val="clear" w:color="auto" w:fill="FFFFFF"/>
        </w:rPr>
        <w:t>…</w:t>
      </w:r>
      <w:r w:rsidR="00CC56B1" w:rsidRPr="00CC56B1">
        <w:rPr>
          <w:spacing w:val="-2"/>
          <w:shd w:val="clear" w:color="auto" w:fill="FFFFFF"/>
        </w:rPr>
        <w:t xml:space="preserve"> người.</w:t>
      </w:r>
    </w:p>
    <w:p w:rsidR="008C7849" w:rsidRPr="00CC56B1" w:rsidRDefault="00CC56B1" w:rsidP="008C7849">
      <w:pPr>
        <w:pStyle w:val="Bodytext20"/>
        <w:spacing w:before="120" w:after="120" w:line="320" w:lineRule="exact"/>
        <w:ind w:firstLine="720"/>
        <w:jc w:val="both"/>
        <w:rPr>
          <w:spacing w:val="-2"/>
          <w:shd w:val="clear" w:color="auto" w:fill="FFFFFF"/>
        </w:rPr>
      </w:pPr>
      <w:r w:rsidRPr="00CC56B1">
        <w:rPr>
          <w:spacing w:val="-2"/>
          <w:shd w:val="clear" w:color="auto" w:fill="FFFFFF"/>
        </w:rPr>
        <w:t xml:space="preserve">Trung </w:t>
      </w:r>
      <w:r w:rsidR="008C7849" w:rsidRPr="00CC56B1">
        <w:rPr>
          <w:spacing w:val="-2"/>
          <w:shd w:val="clear" w:color="auto" w:fill="FFFFFF"/>
        </w:rPr>
        <w:t xml:space="preserve">tâm học tập cộng đồng: CBQL </w:t>
      </w:r>
      <w:r w:rsidR="00457E70">
        <w:rPr>
          <w:spacing w:val="-2"/>
          <w:shd w:val="clear" w:color="auto" w:fill="FFFFFF"/>
        </w:rPr>
        <w:t>…</w:t>
      </w:r>
      <w:r w:rsidRPr="00CC56B1">
        <w:rPr>
          <w:spacing w:val="-2"/>
          <w:shd w:val="clear" w:color="auto" w:fill="FFFFFF"/>
        </w:rPr>
        <w:t xml:space="preserve"> người</w:t>
      </w:r>
      <w:r w:rsidR="008C7849" w:rsidRPr="00CC56B1">
        <w:rPr>
          <w:spacing w:val="-2"/>
          <w:shd w:val="clear" w:color="auto" w:fill="FFFFFF"/>
        </w:rPr>
        <w:t xml:space="preserve">, GV: </w:t>
      </w:r>
      <w:r w:rsidR="00457E70">
        <w:rPr>
          <w:spacing w:val="-2"/>
          <w:shd w:val="clear" w:color="auto" w:fill="FFFFFF"/>
        </w:rPr>
        <w:t>…</w:t>
      </w:r>
      <w:r w:rsidRPr="00CC56B1">
        <w:rPr>
          <w:spacing w:val="-2"/>
          <w:shd w:val="clear" w:color="auto" w:fill="FFFFFF"/>
        </w:rPr>
        <w:t xml:space="preserve"> người</w:t>
      </w:r>
      <w:r w:rsidR="008C7849" w:rsidRPr="00CC56B1">
        <w:rPr>
          <w:spacing w:val="-2"/>
          <w:shd w:val="clear" w:color="auto" w:fill="FFFFFF"/>
        </w:rPr>
        <w:t xml:space="preserve">; trung tâm ngoại ngữ, tin học: CBQL </w:t>
      </w:r>
      <w:r w:rsidR="00457E70">
        <w:rPr>
          <w:spacing w:val="-2"/>
          <w:shd w:val="clear" w:color="auto" w:fill="FFFFFF"/>
        </w:rPr>
        <w:t>…</w:t>
      </w:r>
      <w:r w:rsidRPr="00CC56B1">
        <w:rPr>
          <w:spacing w:val="-2"/>
          <w:shd w:val="clear" w:color="auto" w:fill="FFFFFF"/>
        </w:rPr>
        <w:t xml:space="preserve"> người</w:t>
      </w:r>
      <w:r w:rsidR="008C7849" w:rsidRPr="00CC56B1">
        <w:rPr>
          <w:spacing w:val="-2"/>
          <w:shd w:val="clear" w:color="auto" w:fill="FFFFFF"/>
        </w:rPr>
        <w:t xml:space="preserve">, GV: </w:t>
      </w:r>
      <w:r w:rsidR="00457E70">
        <w:rPr>
          <w:spacing w:val="-2"/>
          <w:shd w:val="clear" w:color="auto" w:fill="FFFFFF"/>
        </w:rPr>
        <w:t>…</w:t>
      </w:r>
      <w:r w:rsidR="008C7849" w:rsidRPr="00CC56B1">
        <w:rPr>
          <w:spacing w:val="-2"/>
          <w:shd w:val="clear" w:color="auto" w:fill="FFFFFF"/>
        </w:rPr>
        <w:t xml:space="preserve">, trung tâm giáo dục kỹ năng sống: CBQL: </w:t>
      </w:r>
      <w:r w:rsidR="00457E70">
        <w:rPr>
          <w:spacing w:val="-2"/>
          <w:shd w:val="clear" w:color="auto" w:fill="FFFFFF"/>
        </w:rPr>
        <w:t>….</w:t>
      </w:r>
      <w:r w:rsidRPr="00CC56B1">
        <w:rPr>
          <w:spacing w:val="-2"/>
          <w:shd w:val="clear" w:color="auto" w:fill="FFFFFF"/>
        </w:rPr>
        <w:t xml:space="preserve"> người</w:t>
      </w:r>
      <w:r w:rsidR="008C7849" w:rsidRPr="00CC56B1">
        <w:rPr>
          <w:spacing w:val="-2"/>
          <w:shd w:val="clear" w:color="auto" w:fill="FFFFFF"/>
        </w:rPr>
        <w:t xml:space="preserve">, GV: </w:t>
      </w:r>
      <w:r w:rsidR="00457E70">
        <w:rPr>
          <w:spacing w:val="-2"/>
          <w:shd w:val="clear" w:color="auto" w:fill="FFFFFF"/>
        </w:rPr>
        <w:t>…</w:t>
      </w:r>
      <w:r w:rsidRPr="00CC56B1">
        <w:rPr>
          <w:spacing w:val="-2"/>
          <w:shd w:val="clear" w:color="auto" w:fill="FFFFFF"/>
        </w:rPr>
        <w:t xml:space="preserve"> người.</w:t>
      </w:r>
    </w:p>
    <w:p w:rsidR="008C7849" w:rsidRPr="00CC56B1" w:rsidRDefault="008C7849" w:rsidP="008C7849">
      <w:pPr>
        <w:pStyle w:val="Bodytext20"/>
        <w:spacing w:before="120" w:after="120" w:line="320" w:lineRule="exact"/>
        <w:ind w:firstLine="720"/>
        <w:jc w:val="both"/>
        <w:rPr>
          <w:spacing w:val="-2"/>
          <w:shd w:val="clear" w:color="auto" w:fill="FFFFFF"/>
        </w:rPr>
      </w:pPr>
      <w:r w:rsidRPr="00CC56B1">
        <w:rPr>
          <w:spacing w:val="-2"/>
          <w:shd w:val="clear" w:color="auto" w:fill="FFFFFF"/>
        </w:rPr>
        <w:t xml:space="preserve">- Số lượng học viên theo các chương trình GDTX: Học viên học Chương trình GDTX cấp THPT: </w:t>
      </w:r>
      <w:r w:rsidR="00457E70">
        <w:rPr>
          <w:spacing w:val="-2"/>
          <w:shd w:val="clear" w:color="auto" w:fill="FFFFFF"/>
        </w:rPr>
        <w:t>…..</w:t>
      </w:r>
      <w:r w:rsidRPr="00CC56B1">
        <w:rPr>
          <w:spacing w:val="-2"/>
          <w:shd w:val="clear" w:color="auto" w:fill="FFFFFF"/>
        </w:rPr>
        <w:t xml:space="preserve"> </w:t>
      </w:r>
      <w:r w:rsidR="00CC56B1" w:rsidRPr="00CC56B1">
        <w:rPr>
          <w:spacing w:val="-2"/>
          <w:shd w:val="clear" w:color="auto" w:fill="FFFFFF"/>
        </w:rPr>
        <w:t>người</w:t>
      </w:r>
    </w:p>
    <w:p w:rsidR="008D03C6" w:rsidRPr="00CC56B1" w:rsidRDefault="008C7849" w:rsidP="008C7849">
      <w:pPr>
        <w:pStyle w:val="Bodytext20"/>
        <w:spacing w:before="120" w:after="120" w:line="320" w:lineRule="exact"/>
        <w:ind w:firstLine="720"/>
        <w:jc w:val="both"/>
        <w:rPr>
          <w:spacing w:val="-2"/>
          <w:shd w:val="clear" w:color="auto" w:fill="FFFFFF"/>
        </w:rPr>
      </w:pPr>
      <w:r w:rsidRPr="00CC56B1">
        <w:rPr>
          <w:spacing w:val="-2"/>
          <w:shd w:val="clear" w:color="auto" w:fill="FFFFFF"/>
        </w:rPr>
        <w:t xml:space="preserve">Học viên: Xóa mù chữ </w:t>
      </w:r>
      <w:r w:rsidR="00457E70">
        <w:rPr>
          <w:spacing w:val="-2"/>
          <w:shd w:val="clear" w:color="auto" w:fill="FFFFFF"/>
        </w:rPr>
        <w:t>….</w:t>
      </w:r>
      <w:r w:rsidRPr="00CC56B1">
        <w:rPr>
          <w:spacing w:val="-2"/>
          <w:shd w:val="clear" w:color="auto" w:fill="FFFFFF"/>
        </w:rPr>
        <w:t xml:space="preserve">; Học viên học Chương trình GDTX cấp THCS 0; Học viên học Chương trình đáp ứng yêu cầu người học </w:t>
      </w:r>
      <w:r w:rsidR="00457E70">
        <w:rPr>
          <w:spacing w:val="-2"/>
          <w:shd w:val="clear" w:color="auto" w:fill="FFFFFF"/>
        </w:rPr>
        <w:t>….</w:t>
      </w:r>
      <w:r w:rsidR="00CC56B1" w:rsidRPr="00CC56B1">
        <w:rPr>
          <w:spacing w:val="-2"/>
          <w:shd w:val="clear" w:color="auto" w:fill="FFFFFF"/>
        </w:rPr>
        <w:t xml:space="preserve"> người</w:t>
      </w:r>
      <w:r w:rsidRPr="00CC56B1">
        <w:rPr>
          <w:spacing w:val="-2"/>
          <w:shd w:val="clear" w:color="auto" w:fill="FFFFFF"/>
        </w:rPr>
        <w:t xml:space="preserve">; Học viên học chương trình ngoại ngữ, tin học </w:t>
      </w:r>
      <w:r w:rsidR="00457E70">
        <w:rPr>
          <w:spacing w:val="-2"/>
          <w:shd w:val="clear" w:color="auto" w:fill="FFFFFF"/>
        </w:rPr>
        <w:t>….</w:t>
      </w:r>
      <w:r w:rsidR="00CC56B1" w:rsidRPr="00CC56B1">
        <w:rPr>
          <w:spacing w:val="-2"/>
          <w:shd w:val="clear" w:color="auto" w:fill="FFFFFF"/>
        </w:rPr>
        <w:t xml:space="preserve"> người.</w:t>
      </w:r>
    </w:p>
    <w:p w:rsidR="008D03C6" w:rsidRPr="006B503D" w:rsidRDefault="008D03C6" w:rsidP="00AF1436">
      <w:pPr>
        <w:pStyle w:val="Bodytext20"/>
        <w:spacing w:before="120" w:after="120" w:line="320" w:lineRule="exact"/>
        <w:ind w:firstLine="720"/>
        <w:jc w:val="both"/>
        <w:rPr>
          <w:b/>
          <w:spacing w:val="-2"/>
          <w:shd w:val="clear" w:color="auto" w:fill="FFFFFF"/>
        </w:rPr>
      </w:pPr>
      <w:r w:rsidRPr="006B503D">
        <w:rPr>
          <w:b/>
          <w:spacing w:val="-2"/>
          <w:shd w:val="clear" w:color="auto" w:fill="FFFFFF"/>
        </w:rPr>
        <w:t>6.</w:t>
      </w:r>
      <w:r w:rsidR="00AF1436" w:rsidRPr="006B503D">
        <w:rPr>
          <w:b/>
          <w:spacing w:val="-2"/>
          <w:shd w:val="clear" w:color="auto" w:fill="FFFFFF"/>
        </w:rPr>
        <w:t xml:space="preserve"> </w:t>
      </w:r>
      <w:r w:rsidRPr="006B503D">
        <w:rPr>
          <w:b/>
          <w:spacing w:val="-2"/>
          <w:shd w:val="clear" w:color="auto" w:fill="FFFFFF"/>
        </w:rPr>
        <w:t>Trường Cao đẳng Sư phạm</w:t>
      </w:r>
    </w:p>
    <w:p w:rsidR="008D03C6" w:rsidRPr="008D03C6" w:rsidRDefault="008D03C6" w:rsidP="00AF1436">
      <w:pPr>
        <w:pStyle w:val="Bodytext20"/>
        <w:spacing w:before="120" w:after="120" w:line="320" w:lineRule="exact"/>
        <w:ind w:firstLine="720"/>
        <w:jc w:val="both"/>
        <w:rPr>
          <w:spacing w:val="-2"/>
          <w:shd w:val="clear" w:color="auto" w:fill="FFFFFF"/>
        </w:rPr>
      </w:pPr>
      <w:r w:rsidRPr="008D03C6">
        <w:rPr>
          <w:spacing w:val="-2"/>
          <w:shd w:val="clear" w:color="auto" w:fill="FFFFFF"/>
        </w:rPr>
        <w:t>-</w:t>
      </w:r>
      <w:r w:rsidR="00AF1436">
        <w:rPr>
          <w:spacing w:val="-2"/>
          <w:shd w:val="clear" w:color="auto" w:fill="FFFFFF"/>
        </w:rPr>
        <w:t xml:space="preserve"> </w:t>
      </w:r>
      <w:r w:rsidRPr="008D03C6">
        <w:rPr>
          <w:spacing w:val="-2"/>
          <w:shd w:val="clear" w:color="auto" w:fill="FFFFFF"/>
        </w:rPr>
        <w:t>Số lượng cơ sở giáo dục: công lập, tư thục</w:t>
      </w:r>
    </w:p>
    <w:p w:rsidR="008D03C6" w:rsidRPr="008D03C6" w:rsidRDefault="008D03C6" w:rsidP="00AF1436">
      <w:pPr>
        <w:pStyle w:val="Bodytext20"/>
        <w:spacing w:before="120" w:after="120" w:line="320" w:lineRule="exact"/>
        <w:ind w:firstLine="720"/>
        <w:jc w:val="both"/>
        <w:rPr>
          <w:spacing w:val="-2"/>
          <w:shd w:val="clear" w:color="auto" w:fill="FFFFFF"/>
        </w:rPr>
      </w:pPr>
      <w:r w:rsidRPr="008D03C6">
        <w:rPr>
          <w:spacing w:val="-2"/>
          <w:shd w:val="clear" w:color="auto" w:fill="FFFFFF"/>
        </w:rPr>
        <w:t>-</w:t>
      </w:r>
      <w:r w:rsidR="00AF1436">
        <w:rPr>
          <w:spacing w:val="-2"/>
          <w:shd w:val="clear" w:color="auto" w:fill="FFFFFF"/>
        </w:rPr>
        <w:t xml:space="preserve"> </w:t>
      </w:r>
      <w:r w:rsidRPr="008D03C6">
        <w:rPr>
          <w:spacing w:val="-2"/>
          <w:shd w:val="clear" w:color="auto" w:fill="FFFFFF"/>
        </w:rPr>
        <w:t>Số lượng giảng viên trong các cơ sở giáo dục: công lập, tư thục</w:t>
      </w:r>
    </w:p>
    <w:p w:rsidR="008D03C6" w:rsidRPr="008D03C6" w:rsidRDefault="008D03C6" w:rsidP="00AF1436">
      <w:pPr>
        <w:pStyle w:val="Bodytext20"/>
        <w:spacing w:before="120" w:after="120" w:line="320" w:lineRule="exact"/>
        <w:ind w:firstLine="720"/>
        <w:jc w:val="both"/>
        <w:rPr>
          <w:spacing w:val="-2"/>
          <w:shd w:val="clear" w:color="auto" w:fill="FFFFFF"/>
        </w:rPr>
      </w:pPr>
      <w:r w:rsidRPr="008D03C6">
        <w:rPr>
          <w:spacing w:val="-2"/>
          <w:shd w:val="clear" w:color="auto" w:fill="FFFFFF"/>
        </w:rPr>
        <w:t>-</w:t>
      </w:r>
      <w:r w:rsidR="00AF1436">
        <w:rPr>
          <w:spacing w:val="-2"/>
          <w:shd w:val="clear" w:color="auto" w:fill="FFFFFF"/>
        </w:rPr>
        <w:t xml:space="preserve"> </w:t>
      </w:r>
      <w:r w:rsidRPr="008D03C6">
        <w:rPr>
          <w:spacing w:val="-2"/>
          <w:shd w:val="clear" w:color="auto" w:fill="FFFFFF"/>
        </w:rPr>
        <w:t>Số lượng sinh viên trong các cơ sở giáo dục: công lập, tư thục</w:t>
      </w:r>
    </w:p>
    <w:p w:rsidR="008D03C6" w:rsidRPr="006B503D" w:rsidRDefault="008D03C6" w:rsidP="00AF1436">
      <w:pPr>
        <w:pStyle w:val="Bodytext20"/>
        <w:spacing w:before="120" w:after="120" w:line="320" w:lineRule="exact"/>
        <w:ind w:firstLine="720"/>
        <w:jc w:val="both"/>
        <w:rPr>
          <w:b/>
          <w:spacing w:val="-2"/>
          <w:shd w:val="clear" w:color="auto" w:fill="FFFFFF"/>
        </w:rPr>
      </w:pPr>
      <w:r w:rsidRPr="006B503D">
        <w:rPr>
          <w:b/>
          <w:spacing w:val="-2"/>
          <w:shd w:val="clear" w:color="auto" w:fill="FFFFFF"/>
        </w:rPr>
        <w:t>7.</w:t>
      </w:r>
      <w:r w:rsidR="00AF1436" w:rsidRPr="006B503D">
        <w:rPr>
          <w:b/>
          <w:spacing w:val="-2"/>
          <w:shd w:val="clear" w:color="auto" w:fill="FFFFFF"/>
        </w:rPr>
        <w:t xml:space="preserve"> </w:t>
      </w:r>
      <w:r w:rsidRPr="006B503D">
        <w:rPr>
          <w:b/>
          <w:spacing w:val="-2"/>
          <w:shd w:val="clear" w:color="auto" w:fill="FFFFFF"/>
        </w:rPr>
        <w:t>Cở sở giáo dục đại học</w:t>
      </w:r>
    </w:p>
    <w:p w:rsidR="008D03C6" w:rsidRPr="008D03C6" w:rsidRDefault="008D03C6" w:rsidP="00AF1436">
      <w:pPr>
        <w:pStyle w:val="Bodytext20"/>
        <w:spacing w:before="120" w:after="120" w:line="320" w:lineRule="exact"/>
        <w:ind w:firstLine="720"/>
        <w:jc w:val="both"/>
        <w:rPr>
          <w:spacing w:val="-2"/>
          <w:shd w:val="clear" w:color="auto" w:fill="FFFFFF"/>
        </w:rPr>
      </w:pPr>
      <w:r w:rsidRPr="008D03C6">
        <w:rPr>
          <w:spacing w:val="-2"/>
          <w:shd w:val="clear" w:color="auto" w:fill="FFFFFF"/>
        </w:rPr>
        <w:t>-</w:t>
      </w:r>
      <w:r w:rsidR="00AF1436">
        <w:rPr>
          <w:spacing w:val="-2"/>
          <w:shd w:val="clear" w:color="auto" w:fill="FFFFFF"/>
        </w:rPr>
        <w:t xml:space="preserve"> </w:t>
      </w:r>
      <w:r w:rsidRPr="008D03C6">
        <w:rPr>
          <w:spacing w:val="-2"/>
          <w:shd w:val="clear" w:color="auto" w:fill="FFFFFF"/>
        </w:rPr>
        <w:t>Số lượng cơ sở giáo dục: công lập, tư thục</w:t>
      </w:r>
    </w:p>
    <w:p w:rsidR="008D03C6" w:rsidRPr="008D03C6" w:rsidRDefault="008D03C6" w:rsidP="00AF1436">
      <w:pPr>
        <w:pStyle w:val="Bodytext20"/>
        <w:spacing w:before="120" w:after="120" w:line="320" w:lineRule="exact"/>
        <w:ind w:firstLine="720"/>
        <w:jc w:val="both"/>
        <w:rPr>
          <w:spacing w:val="-2"/>
          <w:shd w:val="clear" w:color="auto" w:fill="FFFFFF"/>
        </w:rPr>
      </w:pPr>
      <w:r w:rsidRPr="008D03C6">
        <w:rPr>
          <w:spacing w:val="-2"/>
          <w:shd w:val="clear" w:color="auto" w:fill="FFFFFF"/>
        </w:rPr>
        <w:t>-</w:t>
      </w:r>
      <w:r w:rsidR="00AF1436">
        <w:rPr>
          <w:spacing w:val="-2"/>
          <w:shd w:val="clear" w:color="auto" w:fill="FFFFFF"/>
        </w:rPr>
        <w:t xml:space="preserve"> </w:t>
      </w:r>
      <w:r w:rsidRPr="008D03C6">
        <w:rPr>
          <w:spacing w:val="-2"/>
          <w:shd w:val="clear" w:color="auto" w:fill="FFFFFF"/>
        </w:rPr>
        <w:t>Số lượng giảng viên trong các cơ sở giáo dục: công lập, tư thục</w:t>
      </w:r>
    </w:p>
    <w:p w:rsidR="008D03C6" w:rsidRPr="008D03C6" w:rsidRDefault="008D03C6" w:rsidP="00AF1436">
      <w:pPr>
        <w:pStyle w:val="Bodytext20"/>
        <w:spacing w:before="120" w:after="120" w:line="320" w:lineRule="exact"/>
        <w:ind w:firstLine="720"/>
        <w:jc w:val="both"/>
        <w:rPr>
          <w:spacing w:val="-2"/>
          <w:shd w:val="clear" w:color="auto" w:fill="FFFFFF"/>
        </w:rPr>
      </w:pPr>
      <w:r w:rsidRPr="008D03C6">
        <w:rPr>
          <w:spacing w:val="-2"/>
          <w:shd w:val="clear" w:color="auto" w:fill="FFFFFF"/>
        </w:rPr>
        <w:t>-</w:t>
      </w:r>
      <w:r w:rsidR="00AF1436">
        <w:rPr>
          <w:spacing w:val="-2"/>
          <w:shd w:val="clear" w:color="auto" w:fill="FFFFFF"/>
        </w:rPr>
        <w:t xml:space="preserve"> </w:t>
      </w:r>
      <w:r w:rsidRPr="008D03C6">
        <w:rPr>
          <w:spacing w:val="-2"/>
          <w:shd w:val="clear" w:color="auto" w:fill="FFFFFF"/>
        </w:rPr>
        <w:t>Số lượng sinh viên trong các cơ sở giáo dục: công lập, tư thục</w:t>
      </w:r>
    </w:p>
    <w:p w:rsidR="008D03C6" w:rsidRPr="006B503D" w:rsidRDefault="008D03C6" w:rsidP="00AF1436">
      <w:pPr>
        <w:pStyle w:val="Bodytext20"/>
        <w:spacing w:before="120" w:after="120" w:line="320" w:lineRule="exact"/>
        <w:ind w:firstLine="720"/>
        <w:jc w:val="both"/>
        <w:rPr>
          <w:b/>
          <w:spacing w:val="-2"/>
          <w:shd w:val="clear" w:color="auto" w:fill="FFFFFF"/>
        </w:rPr>
      </w:pPr>
      <w:r w:rsidRPr="006B503D">
        <w:rPr>
          <w:b/>
          <w:spacing w:val="-2"/>
          <w:shd w:val="clear" w:color="auto" w:fill="FFFFFF"/>
        </w:rPr>
        <w:t>II.</w:t>
      </w:r>
      <w:r w:rsidR="00AF1436" w:rsidRPr="006B503D">
        <w:rPr>
          <w:b/>
          <w:spacing w:val="-2"/>
          <w:shd w:val="clear" w:color="auto" w:fill="FFFFFF"/>
        </w:rPr>
        <w:t xml:space="preserve"> </w:t>
      </w:r>
      <w:r w:rsidRPr="006B503D">
        <w:rPr>
          <w:b/>
          <w:spacing w:val="-2"/>
          <w:shd w:val="clear" w:color="auto" w:fill="FFFFFF"/>
        </w:rPr>
        <w:t>Tình hình thực hiện trách nhiệm quản lý nhà nước về giáo dục của địa phương theo Nghị định số 127/2018/NĐ-CP</w:t>
      </w:r>
    </w:p>
    <w:p w:rsidR="008D03C6" w:rsidRPr="008D03C6" w:rsidRDefault="00652CAC" w:rsidP="00005FC8">
      <w:pPr>
        <w:pStyle w:val="Bodytext20"/>
        <w:spacing w:before="120" w:after="120" w:line="320" w:lineRule="exact"/>
        <w:ind w:firstLine="720"/>
        <w:jc w:val="both"/>
        <w:rPr>
          <w:spacing w:val="-2"/>
          <w:shd w:val="clear" w:color="auto" w:fill="FFFFFF"/>
        </w:rPr>
      </w:pPr>
      <w:r>
        <w:rPr>
          <w:spacing w:val="-2"/>
          <w:highlight w:val="lightGray"/>
          <w:shd w:val="clear" w:color="auto" w:fill="FFFFFF"/>
        </w:rPr>
        <w:t>(</w:t>
      </w:r>
      <w:r w:rsidR="008D03C6" w:rsidRPr="003E7897">
        <w:rPr>
          <w:spacing w:val="-2"/>
          <w:highlight w:val="lightGray"/>
          <w:shd w:val="clear" w:color="auto" w:fill="FFFFFF"/>
        </w:rPr>
        <w:t>Ủy ban nhân dân các cấp, Chủ tịch ủy ban nhân dân các cấp, Sở Giáo dục và Đào tạo, Phòng Giáo dục và Đào tạo thực hiện quản lý nhà nước về giáo dục theo phân cấp của Chính phú, trong phạm vi nhiệm vụ, quyền hạn của mình, báo cáo việc</w:t>
      </w:r>
      <w:r>
        <w:rPr>
          <w:spacing w:val="-2"/>
          <w:highlight w:val="lightGray"/>
          <w:shd w:val="clear" w:color="auto" w:fill="FFFFFF"/>
        </w:rPr>
        <w:t xml:space="preserve"> thực hiện các nhiệm vụ sau đây</w:t>
      </w:r>
      <w:r>
        <w:rPr>
          <w:spacing w:val="-2"/>
          <w:shd w:val="clear" w:color="auto" w:fill="FFFFFF"/>
        </w:rPr>
        <w:t>)</w:t>
      </w:r>
    </w:p>
    <w:p w:rsidR="008D03C6" w:rsidRPr="00E64195" w:rsidRDefault="009D4C4B" w:rsidP="00005FC8">
      <w:pPr>
        <w:pStyle w:val="Bodytext20"/>
        <w:spacing w:before="120" w:after="120" w:line="320" w:lineRule="exact"/>
        <w:ind w:firstLine="720"/>
        <w:jc w:val="both"/>
        <w:rPr>
          <w:b/>
          <w:spacing w:val="-2"/>
          <w:shd w:val="clear" w:color="auto" w:fill="FFFFFF"/>
        </w:rPr>
      </w:pPr>
      <w:r w:rsidRPr="00E64195">
        <w:rPr>
          <w:b/>
          <w:spacing w:val="-2"/>
          <w:shd w:val="clear" w:color="auto" w:fill="FFFFFF"/>
        </w:rPr>
        <w:t>1.</w:t>
      </w:r>
      <w:r w:rsidR="00005FC8" w:rsidRPr="00E64195">
        <w:rPr>
          <w:b/>
          <w:spacing w:val="-2"/>
          <w:shd w:val="clear" w:color="auto" w:fill="FFFFFF"/>
        </w:rPr>
        <w:t xml:space="preserve"> </w:t>
      </w:r>
      <w:r w:rsidR="008D03C6" w:rsidRPr="00E64195">
        <w:rPr>
          <w:b/>
          <w:spacing w:val="-2"/>
          <w:shd w:val="clear" w:color="auto" w:fill="FFFFFF"/>
        </w:rPr>
        <w:t>Kết quả thực hiện trách nhiệm quản lý nhà nước về giáo dục được phân cấp theo quy định. Cụ thể:</w:t>
      </w:r>
    </w:p>
    <w:p w:rsidR="008D03C6" w:rsidRPr="008D03C6" w:rsidRDefault="009D4C4B" w:rsidP="00005FC8">
      <w:pPr>
        <w:pStyle w:val="Bodytext20"/>
        <w:spacing w:before="120" w:after="120" w:line="320" w:lineRule="exact"/>
        <w:ind w:firstLine="720"/>
        <w:jc w:val="both"/>
        <w:rPr>
          <w:spacing w:val="-2"/>
          <w:shd w:val="clear" w:color="auto" w:fill="FFFFFF"/>
        </w:rPr>
      </w:pPr>
      <w:r>
        <w:rPr>
          <w:spacing w:val="-2"/>
          <w:shd w:val="clear" w:color="auto" w:fill="FFFFFF"/>
        </w:rPr>
        <w:t>a)</w:t>
      </w:r>
      <w:r w:rsidR="008D03C6" w:rsidRPr="008D03C6">
        <w:rPr>
          <w:spacing w:val="-2"/>
          <w:shd w:val="clear" w:color="auto" w:fill="FFFFFF"/>
        </w:rPr>
        <w:t xml:space="preserve"> Đối với ủy ban nhân dân các cấp theo quy định tại Điều 6, Điều 8 và </w:t>
      </w:r>
      <w:r w:rsidR="008D03C6" w:rsidRPr="008D03C6">
        <w:rPr>
          <w:spacing w:val="-2"/>
          <w:shd w:val="clear" w:color="auto" w:fill="FFFFFF"/>
        </w:rPr>
        <w:lastRenderedPageBreak/>
        <w:t>Điều 10;</w:t>
      </w:r>
    </w:p>
    <w:p w:rsidR="008D03C6" w:rsidRPr="008D03C6" w:rsidRDefault="009D4C4B" w:rsidP="00005FC8">
      <w:pPr>
        <w:pStyle w:val="Bodytext20"/>
        <w:spacing w:before="120" w:after="120" w:line="320" w:lineRule="exact"/>
        <w:ind w:firstLine="720"/>
        <w:jc w:val="both"/>
        <w:rPr>
          <w:spacing w:val="-2"/>
          <w:shd w:val="clear" w:color="auto" w:fill="FFFFFF"/>
        </w:rPr>
      </w:pPr>
      <w:r>
        <w:rPr>
          <w:spacing w:val="-2"/>
          <w:shd w:val="clear" w:color="auto" w:fill="FFFFFF"/>
        </w:rPr>
        <w:t>b)</w:t>
      </w:r>
      <w:r w:rsidR="008D03C6" w:rsidRPr="008D03C6">
        <w:rPr>
          <w:spacing w:val="-2"/>
          <w:shd w:val="clear" w:color="auto" w:fill="FFFFFF"/>
        </w:rPr>
        <w:t xml:space="preserve"> Đối với Chủ tịch ủy ban nhân dân các cấp theo quy định tại Điều 7, Điều 9 và Điều 11;</w:t>
      </w:r>
    </w:p>
    <w:p w:rsidR="008D03C6" w:rsidRPr="008D03C6" w:rsidRDefault="009D4C4B" w:rsidP="00005FC8">
      <w:pPr>
        <w:pStyle w:val="Bodytext20"/>
        <w:spacing w:before="120" w:after="120" w:line="320" w:lineRule="exact"/>
        <w:ind w:firstLine="720"/>
        <w:jc w:val="both"/>
        <w:rPr>
          <w:spacing w:val="-2"/>
          <w:shd w:val="clear" w:color="auto" w:fill="FFFFFF"/>
        </w:rPr>
      </w:pPr>
      <w:r>
        <w:rPr>
          <w:spacing w:val="-2"/>
          <w:shd w:val="clear" w:color="auto" w:fill="FFFFFF"/>
        </w:rPr>
        <w:t>c)</w:t>
      </w:r>
      <w:r w:rsidR="008D03C6" w:rsidRPr="008D03C6">
        <w:rPr>
          <w:spacing w:val="-2"/>
          <w:shd w:val="clear" w:color="auto" w:fill="FFFFFF"/>
        </w:rPr>
        <w:t xml:space="preserve"> Đối với Sở Giáo dục và Đào tạo, Phòng Giáo dục và Đào tạo theo quy định tại Điều 12 và Điều 13.</w:t>
      </w:r>
    </w:p>
    <w:p w:rsidR="008D03C6" w:rsidRPr="00E64195" w:rsidRDefault="009D4C4B" w:rsidP="00005FC8">
      <w:pPr>
        <w:pStyle w:val="Bodytext20"/>
        <w:spacing w:before="120" w:after="120" w:line="320" w:lineRule="exact"/>
        <w:ind w:firstLine="720"/>
        <w:jc w:val="both"/>
        <w:rPr>
          <w:b/>
          <w:spacing w:val="-2"/>
          <w:shd w:val="clear" w:color="auto" w:fill="FFFFFF"/>
        </w:rPr>
      </w:pPr>
      <w:r w:rsidRPr="00E64195">
        <w:rPr>
          <w:b/>
          <w:spacing w:val="-2"/>
          <w:shd w:val="clear" w:color="auto" w:fill="FFFFFF"/>
        </w:rPr>
        <w:t>2.</w:t>
      </w:r>
      <w:r w:rsidR="00005FC8" w:rsidRPr="00E64195">
        <w:rPr>
          <w:b/>
          <w:spacing w:val="-2"/>
          <w:shd w:val="clear" w:color="auto" w:fill="FFFFFF"/>
        </w:rPr>
        <w:t xml:space="preserve"> </w:t>
      </w:r>
      <w:r w:rsidR="008D03C6" w:rsidRPr="00E64195">
        <w:rPr>
          <w:b/>
          <w:spacing w:val="-2"/>
          <w:shd w:val="clear" w:color="auto" w:fill="FFFFFF"/>
        </w:rPr>
        <w:t xml:space="preserve">Kiểm tra việc chấp hành pháp luật về giáo dục </w:t>
      </w:r>
      <w:r w:rsidR="00CC56B1" w:rsidRPr="00E64195">
        <w:rPr>
          <w:b/>
          <w:spacing w:val="-2"/>
          <w:shd w:val="clear" w:color="auto" w:fill="FFFFFF"/>
        </w:rPr>
        <w:t>của cơ sở giáo dục trên địa bàn</w:t>
      </w:r>
    </w:p>
    <w:p w:rsidR="00CC56B1" w:rsidRPr="008D03C6" w:rsidRDefault="00CC56B1" w:rsidP="00005FC8">
      <w:pPr>
        <w:pStyle w:val="Bodytext20"/>
        <w:spacing w:before="120" w:after="120" w:line="320" w:lineRule="exact"/>
        <w:ind w:firstLine="720"/>
        <w:jc w:val="both"/>
        <w:rPr>
          <w:spacing w:val="-2"/>
          <w:shd w:val="clear" w:color="auto" w:fill="FFFFFF"/>
        </w:rPr>
      </w:pPr>
    </w:p>
    <w:p w:rsidR="008D03C6" w:rsidRPr="00E64195" w:rsidRDefault="009D4C4B" w:rsidP="00005FC8">
      <w:pPr>
        <w:pStyle w:val="Bodytext20"/>
        <w:spacing w:before="120" w:after="120" w:line="320" w:lineRule="exact"/>
        <w:ind w:firstLine="720"/>
        <w:jc w:val="both"/>
        <w:rPr>
          <w:b/>
          <w:spacing w:val="-2"/>
          <w:shd w:val="clear" w:color="auto" w:fill="FFFFFF"/>
        </w:rPr>
      </w:pPr>
      <w:r w:rsidRPr="00E64195">
        <w:rPr>
          <w:b/>
          <w:spacing w:val="-2"/>
          <w:shd w:val="clear" w:color="auto" w:fill="FFFFFF"/>
        </w:rPr>
        <w:t>3.</w:t>
      </w:r>
      <w:r w:rsidR="00005FC8" w:rsidRPr="00E64195">
        <w:rPr>
          <w:b/>
          <w:spacing w:val="-2"/>
          <w:shd w:val="clear" w:color="auto" w:fill="FFFFFF"/>
        </w:rPr>
        <w:t xml:space="preserve"> </w:t>
      </w:r>
      <w:r w:rsidR="008D03C6" w:rsidRPr="00E64195">
        <w:rPr>
          <w:b/>
          <w:spacing w:val="-2"/>
          <w:shd w:val="clear" w:color="auto" w:fill="FFFFFF"/>
        </w:rPr>
        <w:t>Bảo đảm các điều kiện về đội ngũ nhà giáo, tài chính, cơ sở vật ch</w:t>
      </w:r>
      <w:r w:rsidR="00CC56B1" w:rsidRPr="00E64195">
        <w:rPr>
          <w:b/>
          <w:spacing w:val="-2"/>
          <w:shd w:val="clear" w:color="auto" w:fill="FFFFFF"/>
        </w:rPr>
        <w:t>ấ</w:t>
      </w:r>
      <w:r w:rsidR="008D03C6" w:rsidRPr="00E64195">
        <w:rPr>
          <w:b/>
          <w:spacing w:val="-2"/>
          <w:shd w:val="clear" w:color="auto" w:fill="FFFFFF"/>
        </w:rPr>
        <w:t>t, thư viện và thiết bị dạy học của trường</w:t>
      </w:r>
      <w:r w:rsidR="00CC56B1" w:rsidRPr="00E64195">
        <w:rPr>
          <w:b/>
          <w:spacing w:val="-2"/>
          <w:shd w:val="clear" w:color="auto" w:fill="FFFFFF"/>
        </w:rPr>
        <w:t xml:space="preserve"> công lập thuộc phạm vi quản lý</w:t>
      </w:r>
    </w:p>
    <w:p w:rsidR="00CC56B1" w:rsidRPr="008D03C6" w:rsidRDefault="00CC56B1" w:rsidP="00005FC8">
      <w:pPr>
        <w:pStyle w:val="Bodytext20"/>
        <w:spacing w:before="120" w:after="120" w:line="320" w:lineRule="exact"/>
        <w:ind w:firstLine="720"/>
        <w:jc w:val="both"/>
        <w:rPr>
          <w:spacing w:val="-2"/>
          <w:shd w:val="clear" w:color="auto" w:fill="FFFFFF"/>
        </w:rPr>
      </w:pPr>
    </w:p>
    <w:p w:rsidR="008D03C6" w:rsidRPr="00E64195" w:rsidRDefault="009D4C4B" w:rsidP="00005FC8">
      <w:pPr>
        <w:pStyle w:val="Bodytext20"/>
        <w:spacing w:before="120" w:after="120" w:line="320" w:lineRule="exact"/>
        <w:ind w:firstLine="720"/>
        <w:jc w:val="both"/>
        <w:rPr>
          <w:b/>
          <w:spacing w:val="-2"/>
          <w:shd w:val="clear" w:color="auto" w:fill="FFFFFF"/>
        </w:rPr>
      </w:pPr>
      <w:r w:rsidRPr="00E64195">
        <w:rPr>
          <w:b/>
          <w:spacing w:val="-2"/>
          <w:shd w:val="clear" w:color="auto" w:fill="FFFFFF"/>
        </w:rPr>
        <w:t>4.</w:t>
      </w:r>
      <w:r w:rsidR="00005FC8" w:rsidRPr="00E64195">
        <w:rPr>
          <w:b/>
          <w:spacing w:val="-2"/>
          <w:shd w:val="clear" w:color="auto" w:fill="FFFFFF"/>
        </w:rPr>
        <w:t xml:space="preserve"> </w:t>
      </w:r>
      <w:r w:rsidR="008D03C6" w:rsidRPr="00E64195">
        <w:rPr>
          <w:b/>
          <w:spacing w:val="-2"/>
          <w:shd w:val="clear" w:color="auto" w:fill="FFFFFF"/>
        </w:rPr>
        <w:t xml:space="preserve">Phát triển các loại hình nhà trường, thực hiện xã hội hóa giáo dục; bảo đảm đáp ứng yêu cầu mở rộng quy mô, nâng cao chất lượng và hiệu quả </w:t>
      </w:r>
      <w:r w:rsidR="00CC56B1" w:rsidRPr="00E64195">
        <w:rPr>
          <w:b/>
          <w:spacing w:val="-2"/>
          <w:shd w:val="clear" w:color="auto" w:fill="FFFFFF"/>
        </w:rPr>
        <w:t>giáo dục tại địa phương</w:t>
      </w:r>
    </w:p>
    <w:p w:rsidR="00CC56B1" w:rsidRPr="008D03C6" w:rsidRDefault="00CC56B1" w:rsidP="00005FC8">
      <w:pPr>
        <w:pStyle w:val="Bodytext20"/>
        <w:spacing w:before="120" w:after="120" w:line="320" w:lineRule="exact"/>
        <w:ind w:firstLine="720"/>
        <w:jc w:val="both"/>
        <w:rPr>
          <w:spacing w:val="-2"/>
          <w:shd w:val="clear" w:color="auto" w:fill="FFFFFF"/>
        </w:rPr>
      </w:pPr>
    </w:p>
    <w:p w:rsidR="008D03C6" w:rsidRPr="00E64195" w:rsidRDefault="009D4C4B" w:rsidP="00005FC8">
      <w:pPr>
        <w:pStyle w:val="Bodytext20"/>
        <w:spacing w:before="120" w:after="120" w:line="320" w:lineRule="exact"/>
        <w:ind w:firstLine="720"/>
        <w:jc w:val="both"/>
        <w:rPr>
          <w:b/>
          <w:spacing w:val="-2"/>
          <w:shd w:val="clear" w:color="auto" w:fill="FFFFFF"/>
        </w:rPr>
      </w:pPr>
      <w:r w:rsidRPr="00E64195">
        <w:rPr>
          <w:b/>
          <w:spacing w:val="-2"/>
          <w:shd w:val="clear" w:color="auto" w:fill="FFFFFF"/>
        </w:rPr>
        <w:t>5.</w:t>
      </w:r>
      <w:r w:rsidR="00005FC8" w:rsidRPr="00E64195">
        <w:rPr>
          <w:b/>
          <w:spacing w:val="-2"/>
          <w:shd w:val="clear" w:color="auto" w:fill="FFFFFF"/>
        </w:rPr>
        <w:t xml:space="preserve"> </w:t>
      </w:r>
      <w:r w:rsidR="008D03C6" w:rsidRPr="00E64195">
        <w:rPr>
          <w:b/>
          <w:spacing w:val="-2"/>
          <w:shd w:val="clear" w:color="auto" w:fill="FFFFFF"/>
        </w:rPr>
        <w:t xml:space="preserve">Công tác xây dựng kế hoạch, chương trình phát triển </w:t>
      </w:r>
      <w:r w:rsidR="00CC56B1" w:rsidRPr="00E64195">
        <w:rPr>
          <w:b/>
          <w:spacing w:val="-2"/>
          <w:shd w:val="clear" w:color="auto" w:fill="FFFFFF"/>
        </w:rPr>
        <w:t>giáo dục đào tạo của địa phương</w:t>
      </w:r>
    </w:p>
    <w:p w:rsidR="00CC56B1" w:rsidRPr="008D03C6" w:rsidRDefault="00CC56B1" w:rsidP="00005FC8">
      <w:pPr>
        <w:pStyle w:val="Bodytext20"/>
        <w:spacing w:before="120" w:after="120" w:line="320" w:lineRule="exact"/>
        <w:ind w:firstLine="720"/>
        <w:jc w:val="both"/>
        <w:rPr>
          <w:spacing w:val="-2"/>
          <w:shd w:val="clear" w:color="auto" w:fill="FFFFFF"/>
        </w:rPr>
      </w:pPr>
    </w:p>
    <w:p w:rsidR="008D03C6" w:rsidRPr="00E64195" w:rsidRDefault="009D4C4B" w:rsidP="00005FC8">
      <w:pPr>
        <w:pStyle w:val="Bodytext20"/>
        <w:spacing w:before="120" w:after="120" w:line="320" w:lineRule="exact"/>
        <w:ind w:firstLine="720"/>
        <w:jc w:val="both"/>
        <w:rPr>
          <w:b/>
          <w:spacing w:val="-2"/>
          <w:shd w:val="clear" w:color="auto" w:fill="FFFFFF"/>
        </w:rPr>
      </w:pPr>
      <w:r w:rsidRPr="00E64195">
        <w:rPr>
          <w:b/>
          <w:spacing w:val="-2"/>
          <w:shd w:val="clear" w:color="auto" w:fill="FFFFFF"/>
        </w:rPr>
        <w:t>6.</w:t>
      </w:r>
      <w:r w:rsidR="00005FC8" w:rsidRPr="00E64195">
        <w:rPr>
          <w:b/>
          <w:spacing w:val="-2"/>
          <w:shd w:val="clear" w:color="auto" w:fill="FFFFFF"/>
        </w:rPr>
        <w:t xml:space="preserve"> </w:t>
      </w:r>
      <w:r w:rsidR="008D03C6" w:rsidRPr="00E64195">
        <w:rPr>
          <w:b/>
          <w:spacing w:val="-2"/>
          <w:shd w:val="clear" w:color="auto" w:fill="FFFFFF"/>
        </w:rPr>
        <w:t xml:space="preserve">Công tác ban hành chính sách học phí, các khoản thu dịch vụ hỗ trợ hoạt động giáo dục, ban hành định mức kinh tế kỹ thuật khối mầm non, phố </w:t>
      </w:r>
      <w:r w:rsidR="00CC56B1" w:rsidRPr="00E64195">
        <w:rPr>
          <w:b/>
          <w:spacing w:val="-2"/>
          <w:shd w:val="clear" w:color="auto" w:fill="FFFFFF"/>
        </w:rPr>
        <w:t>thông</w:t>
      </w:r>
    </w:p>
    <w:p w:rsidR="00CC56B1" w:rsidRPr="008D03C6" w:rsidRDefault="00CC56B1" w:rsidP="00005FC8">
      <w:pPr>
        <w:pStyle w:val="Bodytext20"/>
        <w:spacing w:before="120" w:after="120" w:line="320" w:lineRule="exact"/>
        <w:ind w:firstLine="720"/>
        <w:jc w:val="both"/>
        <w:rPr>
          <w:spacing w:val="-2"/>
          <w:shd w:val="clear" w:color="auto" w:fill="FFFFFF"/>
        </w:rPr>
      </w:pPr>
    </w:p>
    <w:p w:rsidR="008D03C6" w:rsidRPr="00E64195" w:rsidRDefault="009D4C4B" w:rsidP="00005FC8">
      <w:pPr>
        <w:pStyle w:val="Bodytext20"/>
        <w:spacing w:before="120" w:after="120" w:line="320" w:lineRule="exact"/>
        <w:ind w:firstLine="720"/>
        <w:jc w:val="both"/>
        <w:rPr>
          <w:b/>
          <w:spacing w:val="-2"/>
          <w:shd w:val="clear" w:color="auto" w:fill="FFFFFF"/>
        </w:rPr>
      </w:pPr>
      <w:r w:rsidRPr="00E64195">
        <w:rPr>
          <w:b/>
          <w:spacing w:val="-2"/>
          <w:shd w:val="clear" w:color="auto" w:fill="FFFFFF"/>
        </w:rPr>
        <w:t>7.</w:t>
      </w:r>
      <w:r w:rsidR="00005FC8" w:rsidRPr="00E64195">
        <w:rPr>
          <w:b/>
          <w:spacing w:val="-2"/>
          <w:shd w:val="clear" w:color="auto" w:fill="FFFFFF"/>
        </w:rPr>
        <w:t xml:space="preserve"> </w:t>
      </w:r>
      <w:r w:rsidR="008D03C6" w:rsidRPr="00E64195">
        <w:rPr>
          <w:b/>
          <w:spacing w:val="-2"/>
          <w:shd w:val="clear" w:color="auto" w:fill="FFFFFF"/>
        </w:rPr>
        <w:t>Thực hiện chủ trương rà soát, sắp xếp cơ sở giáo dục thuộc</w:t>
      </w:r>
      <w:r w:rsidR="00CC56B1" w:rsidRPr="00E64195">
        <w:rPr>
          <w:b/>
          <w:spacing w:val="-2"/>
          <w:shd w:val="clear" w:color="auto" w:fill="FFFFFF"/>
        </w:rPr>
        <w:t xml:space="preserve"> phạm vi quản lý của địa phương</w:t>
      </w:r>
    </w:p>
    <w:p w:rsidR="00CC56B1" w:rsidRPr="008D03C6" w:rsidRDefault="00CC56B1" w:rsidP="00005FC8">
      <w:pPr>
        <w:pStyle w:val="Bodytext20"/>
        <w:spacing w:before="120" w:after="120" w:line="320" w:lineRule="exact"/>
        <w:ind w:firstLine="720"/>
        <w:jc w:val="both"/>
        <w:rPr>
          <w:spacing w:val="-2"/>
          <w:shd w:val="clear" w:color="auto" w:fill="FFFFFF"/>
        </w:rPr>
      </w:pPr>
    </w:p>
    <w:p w:rsidR="008D03C6" w:rsidRPr="00E64195" w:rsidRDefault="009D4C4B" w:rsidP="00005FC8">
      <w:pPr>
        <w:pStyle w:val="Bodytext20"/>
        <w:spacing w:before="120" w:after="120" w:line="320" w:lineRule="exact"/>
        <w:ind w:firstLine="720"/>
        <w:jc w:val="both"/>
        <w:rPr>
          <w:b/>
          <w:spacing w:val="-2"/>
          <w:shd w:val="clear" w:color="auto" w:fill="FFFFFF"/>
        </w:rPr>
      </w:pPr>
      <w:r w:rsidRPr="00E64195">
        <w:rPr>
          <w:b/>
          <w:spacing w:val="-2"/>
          <w:shd w:val="clear" w:color="auto" w:fill="FFFFFF"/>
        </w:rPr>
        <w:t>8.</w:t>
      </w:r>
      <w:r w:rsidR="00005FC8" w:rsidRPr="00E64195">
        <w:rPr>
          <w:b/>
          <w:spacing w:val="-2"/>
          <w:shd w:val="clear" w:color="auto" w:fill="FFFFFF"/>
        </w:rPr>
        <w:t xml:space="preserve"> </w:t>
      </w:r>
      <w:r w:rsidR="008D03C6" w:rsidRPr="00E64195">
        <w:rPr>
          <w:b/>
          <w:spacing w:val="-2"/>
          <w:shd w:val="clear" w:color="auto" w:fill="FFFFFF"/>
        </w:rPr>
        <w:t>Thực hiện chính sách cho học sinh cử tuyến, triển khai thực hiện Nghị định số 116/2020/NĐ-CP ngày 25/9/2020 quy định về chính sách hỗ trợ tiền đóng học phí, chi phí sinh</w:t>
      </w:r>
      <w:r w:rsidR="00CC56B1" w:rsidRPr="00E64195">
        <w:rPr>
          <w:b/>
          <w:spacing w:val="-2"/>
          <w:shd w:val="clear" w:color="auto" w:fill="FFFFFF"/>
        </w:rPr>
        <w:t xml:space="preserve"> hoạt đối với sinh viên sư phạm</w:t>
      </w:r>
    </w:p>
    <w:p w:rsidR="00CC56B1" w:rsidRPr="008D03C6" w:rsidRDefault="00CC56B1" w:rsidP="00005FC8">
      <w:pPr>
        <w:pStyle w:val="Bodytext20"/>
        <w:spacing w:before="120" w:after="120" w:line="320" w:lineRule="exact"/>
        <w:ind w:firstLine="720"/>
        <w:jc w:val="both"/>
        <w:rPr>
          <w:spacing w:val="-2"/>
          <w:shd w:val="clear" w:color="auto" w:fill="FFFFFF"/>
        </w:rPr>
      </w:pPr>
    </w:p>
    <w:p w:rsidR="008D03C6" w:rsidRPr="00E64195" w:rsidRDefault="009D4C4B" w:rsidP="00005FC8">
      <w:pPr>
        <w:pStyle w:val="Bodytext20"/>
        <w:spacing w:before="120" w:after="120" w:line="320" w:lineRule="exact"/>
        <w:ind w:firstLine="720"/>
        <w:jc w:val="both"/>
        <w:rPr>
          <w:b/>
          <w:spacing w:val="-2"/>
          <w:shd w:val="clear" w:color="auto" w:fill="FFFFFF"/>
        </w:rPr>
      </w:pPr>
      <w:r w:rsidRPr="00E64195">
        <w:rPr>
          <w:b/>
          <w:spacing w:val="-2"/>
          <w:shd w:val="clear" w:color="auto" w:fill="FFFFFF"/>
        </w:rPr>
        <w:t>9.</w:t>
      </w:r>
      <w:r w:rsidR="00005FC8" w:rsidRPr="00E64195">
        <w:rPr>
          <w:b/>
          <w:spacing w:val="-2"/>
          <w:shd w:val="clear" w:color="auto" w:fill="FFFFFF"/>
        </w:rPr>
        <w:t xml:space="preserve"> </w:t>
      </w:r>
      <w:r w:rsidR="008D03C6" w:rsidRPr="00E64195">
        <w:rPr>
          <w:b/>
          <w:spacing w:val="-2"/>
          <w:shd w:val="clear" w:color="auto" w:fill="FFFFFF"/>
        </w:rPr>
        <w:t>Phân bổ ngân sách nhà nước cho phát triển giáo dục địa phương, đặc biệt là các chế độ chính sách cho nhà giáo và học sinh, sinh viên,...</w:t>
      </w:r>
    </w:p>
    <w:p w:rsidR="00CC56B1" w:rsidRPr="008D03C6" w:rsidRDefault="00CC56B1" w:rsidP="00005FC8">
      <w:pPr>
        <w:pStyle w:val="Bodytext20"/>
        <w:spacing w:before="120" w:after="120" w:line="320" w:lineRule="exact"/>
        <w:ind w:firstLine="720"/>
        <w:jc w:val="both"/>
        <w:rPr>
          <w:spacing w:val="-2"/>
          <w:shd w:val="clear" w:color="auto" w:fill="FFFFFF"/>
        </w:rPr>
      </w:pPr>
    </w:p>
    <w:p w:rsidR="008D03C6" w:rsidRPr="00E64195" w:rsidRDefault="009D4C4B" w:rsidP="00005FC8">
      <w:pPr>
        <w:pStyle w:val="Bodytext20"/>
        <w:spacing w:before="120" w:after="120" w:line="320" w:lineRule="exact"/>
        <w:ind w:firstLine="720"/>
        <w:jc w:val="both"/>
        <w:rPr>
          <w:b/>
          <w:spacing w:val="-2"/>
          <w:shd w:val="clear" w:color="auto" w:fill="FFFFFF"/>
        </w:rPr>
      </w:pPr>
      <w:r w:rsidRPr="00E64195">
        <w:rPr>
          <w:b/>
          <w:spacing w:val="-2"/>
          <w:shd w:val="clear" w:color="auto" w:fill="FFFFFF"/>
        </w:rPr>
        <w:t>10.</w:t>
      </w:r>
      <w:r w:rsidR="00005FC8" w:rsidRPr="00E64195">
        <w:rPr>
          <w:b/>
          <w:spacing w:val="-2"/>
          <w:shd w:val="clear" w:color="auto" w:fill="FFFFFF"/>
        </w:rPr>
        <w:t xml:space="preserve"> </w:t>
      </w:r>
      <w:r w:rsidR="008D03C6" w:rsidRPr="00E64195">
        <w:rPr>
          <w:b/>
          <w:spacing w:val="-2"/>
          <w:shd w:val="clear" w:color="auto" w:fill="FFFFFF"/>
        </w:rPr>
        <w:t>Thực hiện chủ trương, chính sách của Nhà nước và chính sách của địa phương để bảo đảm quyền tự chủ, trách nhiệm giải trình về thực hiện nhiệm vụ và chất lượng giáo dục của cơ sở</w:t>
      </w:r>
      <w:r w:rsidR="00CC56B1" w:rsidRPr="00E64195">
        <w:rPr>
          <w:b/>
          <w:spacing w:val="-2"/>
          <w:shd w:val="clear" w:color="auto" w:fill="FFFFFF"/>
        </w:rPr>
        <w:t xml:space="preserve"> giáo dục thuộc phạm vi quản lý</w:t>
      </w:r>
    </w:p>
    <w:p w:rsidR="00CC56B1" w:rsidRPr="008D03C6" w:rsidRDefault="00CC56B1" w:rsidP="00005FC8">
      <w:pPr>
        <w:pStyle w:val="Bodytext20"/>
        <w:spacing w:before="120" w:after="120" w:line="320" w:lineRule="exact"/>
        <w:ind w:firstLine="720"/>
        <w:jc w:val="both"/>
        <w:rPr>
          <w:spacing w:val="-2"/>
          <w:shd w:val="clear" w:color="auto" w:fill="FFFFFF"/>
        </w:rPr>
      </w:pPr>
    </w:p>
    <w:p w:rsidR="008D03C6" w:rsidRPr="00E64195" w:rsidRDefault="009D4C4B" w:rsidP="00005FC8">
      <w:pPr>
        <w:pStyle w:val="Bodytext20"/>
        <w:spacing w:before="120" w:after="120" w:line="320" w:lineRule="exact"/>
        <w:ind w:firstLine="720"/>
        <w:jc w:val="both"/>
        <w:rPr>
          <w:b/>
          <w:spacing w:val="-2"/>
          <w:shd w:val="clear" w:color="auto" w:fill="FFFFFF"/>
        </w:rPr>
      </w:pPr>
      <w:r w:rsidRPr="00E64195">
        <w:rPr>
          <w:b/>
          <w:spacing w:val="-2"/>
          <w:shd w:val="clear" w:color="auto" w:fill="FFFFFF"/>
        </w:rPr>
        <w:lastRenderedPageBreak/>
        <w:t>11.</w:t>
      </w:r>
      <w:r w:rsidR="00005FC8" w:rsidRPr="00E64195">
        <w:rPr>
          <w:b/>
          <w:spacing w:val="-2"/>
          <w:shd w:val="clear" w:color="auto" w:fill="FFFFFF"/>
        </w:rPr>
        <w:t xml:space="preserve"> </w:t>
      </w:r>
      <w:r w:rsidR="008D03C6" w:rsidRPr="00E64195">
        <w:rPr>
          <w:b/>
          <w:spacing w:val="-2"/>
          <w:shd w:val="clear" w:color="auto" w:fill="FFFFFF"/>
        </w:rPr>
        <w:t xml:space="preserve">Chịu trách nhiệm về kết quả thực hiện chiến lược, quy hoạch, kế hoạch, chính sách phát triển giáo dục </w:t>
      </w:r>
      <w:r w:rsidR="00E64195">
        <w:rPr>
          <w:b/>
          <w:spacing w:val="-2"/>
          <w:shd w:val="clear" w:color="auto" w:fill="FFFFFF"/>
        </w:rPr>
        <w:t>tại địa phương</w:t>
      </w:r>
    </w:p>
    <w:p w:rsidR="008D03C6" w:rsidRPr="00E64195" w:rsidRDefault="00AF2F82" w:rsidP="00005FC8">
      <w:pPr>
        <w:pStyle w:val="Bodytext20"/>
        <w:spacing w:before="120" w:after="120" w:line="320" w:lineRule="exact"/>
        <w:ind w:firstLine="720"/>
        <w:jc w:val="both"/>
        <w:rPr>
          <w:b/>
          <w:spacing w:val="-2"/>
          <w:shd w:val="clear" w:color="auto" w:fill="FFFFFF"/>
        </w:rPr>
      </w:pPr>
      <w:r w:rsidRPr="00E64195">
        <w:rPr>
          <w:b/>
          <w:spacing w:val="-2"/>
          <w:shd w:val="clear" w:color="auto" w:fill="FFFFFF"/>
        </w:rPr>
        <w:t>12.</w:t>
      </w:r>
      <w:r w:rsidR="00005FC8" w:rsidRPr="00E64195">
        <w:rPr>
          <w:b/>
          <w:spacing w:val="-2"/>
          <w:shd w:val="clear" w:color="auto" w:fill="FFFFFF"/>
        </w:rPr>
        <w:t xml:space="preserve"> </w:t>
      </w:r>
      <w:r w:rsidR="008D03C6" w:rsidRPr="00E64195">
        <w:rPr>
          <w:b/>
          <w:spacing w:val="-2"/>
          <w:shd w:val="clear" w:color="auto" w:fill="FFFFFF"/>
        </w:rPr>
        <w:t>Đánh giá việc thực hiện trách nhi</w:t>
      </w:r>
      <w:r w:rsidR="00E64195">
        <w:rPr>
          <w:b/>
          <w:spacing w:val="-2"/>
          <w:shd w:val="clear" w:color="auto" w:fill="FFFFFF"/>
        </w:rPr>
        <w:t>ệm quản lý nhà nước về giáo dục</w:t>
      </w:r>
    </w:p>
    <w:p w:rsidR="008D03C6" w:rsidRDefault="008D03C6" w:rsidP="00005FC8">
      <w:pPr>
        <w:pStyle w:val="Bodytext20"/>
        <w:spacing w:before="120" w:after="120" w:line="320" w:lineRule="exact"/>
        <w:ind w:firstLine="720"/>
        <w:jc w:val="both"/>
        <w:rPr>
          <w:spacing w:val="-2"/>
          <w:shd w:val="clear" w:color="auto" w:fill="FFFFFF"/>
        </w:rPr>
      </w:pPr>
      <w:r w:rsidRPr="008D03C6">
        <w:rPr>
          <w:spacing w:val="-2"/>
          <w:shd w:val="clear" w:color="auto" w:fill="FFFFFF"/>
        </w:rPr>
        <w:t>-</w:t>
      </w:r>
      <w:r w:rsidR="00005FC8">
        <w:rPr>
          <w:spacing w:val="-2"/>
          <w:shd w:val="clear" w:color="auto" w:fill="FFFFFF"/>
        </w:rPr>
        <w:t xml:space="preserve"> </w:t>
      </w:r>
      <w:r w:rsidRPr="008D03C6">
        <w:rPr>
          <w:spacing w:val="-2"/>
          <w:shd w:val="clear" w:color="auto" w:fill="FFFFFF"/>
        </w:rPr>
        <w:t>Kết quả đạt được, những tồn tại, hạn chế và nguyên nhân các vấn đề đang còn khó khăn, vướng mắc trong quá trình triển khai thực hiện Nghị định.</w:t>
      </w:r>
    </w:p>
    <w:p w:rsidR="00CC56B1" w:rsidRPr="008D03C6" w:rsidRDefault="00CC56B1" w:rsidP="00005FC8">
      <w:pPr>
        <w:pStyle w:val="Bodytext20"/>
        <w:spacing w:before="120" w:after="120" w:line="320" w:lineRule="exact"/>
        <w:ind w:firstLine="720"/>
        <w:jc w:val="both"/>
        <w:rPr>
          <w:spacing w:val="-2"/>
          <w:shd w:val="clear" w:color="auto" w:fill="FFFFFF"/>
        </w:rPr>
      </w:pPr>
    </w:p>
    <w:p w:rsidR="008D03C6" w:rsidRDefault="008D03C6" w:rsidP="00005FC8">
      <w:pPr>
        <w:pStyle w:val="Bodytext20"/>
        <w:spacing w:before="120" w:after="120" w:line="320" w:lineRule="exact"/>
        <w:ind w:firstLine="720"/>
        <w:jc w:val="both"/>
        <w:rPr>
          <w:spacing w:val="-2"/>
          <w:shd w:val="clear" w:color="auto" w:fill="FFFFFF"/>
        </w:rPr>
      </w:pPr>
      <w:r w:rsidRPr="008D03C6">
        <w:rPr>
          <w:spacing w:val="-2"/>
          <w:shd w:val="clear" w:color="auto" w:fill="FFFFFF"/>
        </w:rPr>
        <w:t>-</w:t>
      </w:r>
      <w:r w:rsidR="00005FC8">
        <w:rPr>
          <w:spacing w:val="-2"/>
          <w:shd w:val="clear" w:color="auto" w:fill="FFFFFF"/>
        </w:rPr>
        <w:t xml:space="preserve"> </w:t>
      </w:r>
      <w:r w:rsidRPr="008D03C6">
        <w:rPr>
          <w:spacing w:val="-2"/>
          <w:shd w:val="clear" w:color="auto" w:fill="FFFFFF"/>
        </w:rPr>
        <w:t>Đánh giá việc thực hiện chuyển đổi nhà trẻ, trường mẫu giáo, trường mầm non, cơ sở giáo dục phổ thông sang nhà trẻ, trường mẫu giáo, trường mầm non, cơ sở giáo dục phổ thông tư thục hoạt động không vì lợi nhuận theo quy định tại Chương III Nghị định số 84/2020/NĐ-CP ngày 17/7/2020 của Chính phủ quy định chi tiết một số điều của Luật Giáo dục.</w:t>
      </w:r>
    </w:p>
    <w:p w:rsidR="00CC56B1" w:rsidRPr="008D03C6" w:rsidRDefault="00CC56B1" w:rsidP="00005FC8">
      <w:pPr>
        <w:pStyle w:val="Bodytext20"/>
        <w:spacing w:before="120" w:after="120" w:line="320" w:lineRule="exact"/>
        <w:ind w:firstLine="720"/>
        <w:jc w:val="both"/>
        <w:rPr>
          <w:spacing w:val="-2"/>
          <w:shd w:val="clear" w:color="auto" w:fill="FFFFFF"/>
        </w:rPr>
      </w:pPr>
    </w:p>
    <w:p w:rsidR="008D03C6" w:rsidRPr="006B503D" w:rsidRDefault="008D03C6" w:rsidP="00005FC8">
      <w:pPr>
        <w:pStyle w:val="Bodytext20"/>
        <w:spacing w:before="120" w:after="120" w:line="320" w:lineRule="exact"/>
        <w:ind w:firstLine="720"/>
        <w:jc w:val="both"/>
        <w:rPr>
          <w:b/>
          <w:spacing w:val="-2"/>
          <w:shd w:val="clear" w:color="auto" w:fill="FFFFFF"/>
        </w:rPr>
      </w:pPr>
      <w:r w:rsidRPr="006B503D">
        <w:rPr>
          <w:b/>
          <w:spacing w:val="-2"/>
          <w:shd w:val="clear" w:color="auto" w:fill="FFFFFF"/>
        </w:rPr>
        <w:t>III.</w:t>
      </w:r>
      <w:r w:rsidR="00005FC8" w:rsidRPr="006B503D">
        <w:rPr>
          <w:b/>
          <w:spacing w:val="-2"/>
          <w:shd w:val="clear" w:color="auto" w:fill="FFFFFF"/>
        </w:rPr>
        <w:t xml:space="preserve"> </w:t>
      </w:r>
      <w:r w:rsidRPr="006B503D">
        <w:rPr>
          <w:b/>
          <w:spacing w:val="-2"/>
          <w:shd w:val="clear" w:color="auto" w:fill="FFFFFF"/>
        </w:rPr>
        <w:t>Đề xuất giải pháp nâng cao hiệu quả quản lý nhà nước về giáo dục của các Bộ, cơ quan ngang Bộ, địa phương</w:t>
      </w:r>
    </w:p>
    <w:p w:rsidR="008D03C6" w:rsidRPr="00E64195" w:rsidRDefault="008D03C6" w:rsidP="00005FC8">
      <w:pPr>
        <w:pStyle w:val="Bodytext20"/>
        <w:spacing w:before="120" w:after="120" w:line="320" w:lineRule="exact"/>
        <w:ind w:firstLine="720"/>
        <w:jc w:val="both"/>
        <w:rPr>
          <w:b/>
          <w:spacing w:val="-2"/>
          <w:shd w:val="clear" w:color="auto" w:fill="FFFFFF"/>
        </w:rPr>
      </w:pPr>
      <w:r w:rsidRPr="00E64195">
        <w:rPr>
          <w:b/>
          <w:spacing w:val="-2"/>
          <w:shd w:val="clear" w:color="auto" w:fill="FFFFFF"/>
        </w:rPr>
        <w:t>1.</w:t>
      </w:r>
      <w:r w:rsidR="00005FC8" w:rsidRPr="00E64195">
        <w:rPr>
          <w:b/>
          <w:spacing w:val="-2"/>
          <w:shd w:val="clear" w:color="auto" w:fill="FFFFFF"/>
        </w:rPr>
        <w:t xml:space="preserve"> </w:t>
      </w:r>
      <w:r w:rsidRPr="00E64195">
        <w:rPr>
          <w:b/>
          <w:spacing w:val="-2"/>
          <w:shd w:val="clear" w:color="auto" w:fill="FFFFFF"/>
        </w:rPr>
        <w:t>Về việc thực hiện chủ trương đẩy mạnh phân cấp, phân quyền trong quản lý nhà nước về giáo dục; tăng quyền tự chủ và trách nhiệm xã hội của các cơ sở giáo dục, đào tạo</w:t>
      </w:r>
    </w:p>
    <w:p w:rsidR="008D03C6" w:rsidRDefault="00545D99" w:rsidP="00005FC8">
      <w:pPr>
        <w:pStyle w:val="Bodytext20"/>
        <w:spacing w:before="120" w:after="120" w:line="320" w:lineRule="exact"/>
        <w:ind w:firstLine="720"/>
        <w:jc w:val="both"/>
        <w:rPr>
          <w:spacing w:val="-2"/>
          <w:shd w:val="clear" w:color="auto" w:fill="FFFFFF"/>
        </w:rPr>
      </w:pPr>
      <w:r>
        <w:rPr>
          <w:spacing w:val="-2"/>
          <w:shd w:val="clear" w:color="auto" w:fill="FFFFFF"/>
        </w:rPr>
        <w:t>a</w:t>
      </w:r>
      <w:r w:rsidR="008D03C6" w:rsidRPr="008D03C6">
        <w:rPr>
          <w:spacing w:val="-2"/>
          <w:shd w:val="clear" w:color="auto" w:fill="FFFFFF"/>
        </w:rPr>
        <w:t>)</w:t>
      </w:r>
      <w:r w:rsidR="00005FC8">
        <w:rPr>
          <w:spacing w:val="-2"/>
          <w:shd w:val="clear" w:color="auto" w:fill="FFFFFF"/>
        </w:rPr>
        <w:t xml:space="preserve"> </w:t>
      </w:r>
      <w:r w:rsidR="008D03C6" w:rsidRPr="008D03C6">
        <w:rPr>
          <w:spacing w:val="-2"/>
          <w:shd w:val="clear" w:color="auto" w:fill="FFFFFF"/>
        </w:rPr>
        <w:t>Đối với các địa phương (UBND các cấp: tỉnh, huyện, xã)</w:t>
      </w:r>
    </w:p>
    <w:p w:rsidR="00457E70" w:rsidRPr="008D03C6" w:rsidRDefault="00457E70" w:rsidP="00005FC8">
      <w:pPr>
        <w:pStyle w:val="Bodytext20"/>
        <w:spacing w:before="120" w:after="120" w:line="320" w:lineRule="exact"/>
        <w:ind w:firstLine="720"/>
        <w:jc w:val="both"/>
        <w:rPr>
          <w:spacing w:val="-2"/>
          <w:shd w:val="clear" w:color="auto" w:fill="FFFFFF"/>
        </w:rPr>
      </w:pPr>
    </w:p>
    <w:p w:rsidR="008D03C6" w:rsidRDefault="00545D99" w:rsidP="00005FC8">
      <w:pPr>
        <w:pStyle w:val="Bodytext20"/>
        <w:spacing w:before="120" w:after="120" w:line="320" w:lineRule="exact"/>
        <w:ind w:firstLine="720"/>
        <w:jc w:val="both"/>
        <w:rPr>
          <w:spacing w:val="-2"/>
          <w:shd w:val="clear" w:color="auto" w:fill="FFFFFF"/>
        </w:rPr>
      </w:pPr>
      <w:r>
        <w:rPr>
          <w:spacing w:val="-2"/>
          <w:shd w:val="clear" w:color="auto" w:fill="FFFFFF"/>
        </w:rPr>
        <w:t>b</w:t>
      </w:r>
      <w:r w:rsidR="008D03C6" w:rsidRPr="008D03C6">
        <w:rPr>
          <w:spacing w:val="-2"/>
          <w:shd w:val="clear" w:color="auto" w:fill="FFFFFF"/>
        </w:rPr>
        <w:t>)</w:t>
      </w:r>
      <w:r w:rsidR="00005FC8">
        <w:rPr>
          <w:spacing w:val="-2"/>
          <w:shd w:val="clear" w:color="auto" w:fill="FFFFFF"/>
        </w:rPr>
        <w:t xml:space="preserve"> </w:t>
      </w:r>
      <w:r w:rsidR="008D03C6" w:rsidRPr="008D03C6">
        <w:rPr>
          <w:spacing w:val="-2"/>
          <w:shd w:val="clear" w:color="auto" w:fill="FFFFFF"/>
        </w:rPr>
        <w:t>Đối với các cơ sở giáo dục, đào tạo</w:t>
      </w:r>
    </w:p>
    <w:p w:rsidR="00457E70" w:rsidRPr="008D03C6" w:rsidRDefault="00457E70" w:rsidP="00005FC8">
      <w:pPr>
        <w:pStyle w:val="Bodytext20"/>
        <w:spacing w:before="120" w:after="120" w:line="320" w:lineRule="exact"/>
        <w:ind w:firstLine="720"/>
        <w:jc w:val="both"/>
        <w:rPr>
          <w:spacing w:val="-2"/>
          <w:shd w:val="clear" w:color="auto" w:fill="FFFFFF"/>
        </w:rPr>
      </w:pPr>
    </w:p>
    <w:p w:rsidR="008D03C6" w:rsidRPr="00E64195" w:rsidRDefault="008D03C6" w:rsidP="00005FC8">
      <w:pPr>
        <w:pStyle w:val="Bodytext20"/>
        <w:spacing w:before="120" w:after="120" w:line="320" w:lineRule="exact"/>
        <w:ind w:firstLine="720"/>
        <w:jc w:val="both"/>
        <w:rPr>
          <w:b/>
          <w:spacing w:val="-2"/>
          <w:shd w:val="clear" w:color="auto" w:fill="FFFFFF"/>
        </w:rPr>
      </w:pPr>
      <w:r w:rsidRPr="00E64195">
        <w:rPr>
          <w:b/>
          <w:spacing w:val="-2"/>
          <w:shd w:val="clear" w:color="auto" w:fill="FFFFFF"/>
        </w:rPr>
        <w:t>2.</w:t>
      </w:r>
      <w:r w:rsidR="00005FC8" w:rsidRPr="00E64195">
        <w:rPr>
          <w:b/>
          <w:spacing w:val="-2"/>
          <w:shd w:val="clear" w:color="auto" w:fill="FFFFFF"/>
        </w:rPr>
        <w:t xml:space="preserve"> </w:t>
      </w:r>
      <w:r w:rsidRPr="00E64195">
        <w:rPr>
          <w:b/>
          <w:spacing w:val="-2"/>
          <w:shd w:val="clear" w:color="auto" w:fill="FFFFFF"/>
        </w:rPr>
        <w:t>Về việc xác định rõ trách nhiệm của các cơ quan quản lý nhà nước về giáo dục, đào tạo và trách nhiệm quản lý theo ngành, lãnh thổ của địa phương. Phân định công tác quản lý nhà nước v</w:t>
      </w:r>
      <w:r w:rsidR="00AF2F82" w:rsidRPr="00E64195">
        <w:rPr>
          <w:b/>
          <w:spacing w:val="-2"/>
          <w:shd w:val="clear" w:color="auto" w:fill="FFFFFF"/>
        </w:rPr>
        <w:t>ớ</w:t>
      </w:r>
      <w:r w:rsidRPr="00E64195">
        <w:rPr>
          <w:b/>
          <w:spacing w:val="-2"/>
          <w:shd w:val="clear" w:color="auto" w:fill="FFFFFF"/>
        </w:rPr>
        <w:t>i quản trị của cơ sở giáo dục, đào tạo</w:t>
      </w:r>
    </w:p>
    <w:p w:rsidR="008D03C6" w:rsidRDefault="00545D99" w:rsidP="00005FC8">
      <w:pPr>
        <w:pStyle w:val="Bodytext20"/>
        <w:spacing w:before="120" w:after="120" w:line="320" w:lineRule="exact"/>
        <w:ind w:firstLine="720"/>
        <w:jc w:val="both"/>
        <w:rPr>
          <w:spacing w:val="-2"/>
          <w:shd w:val="clear" w:color="auto" w:fill="FFFFFF"/>
        </w:rPr>
      </w:pPr>
      <w:r>
        <w:rPr>
          <w:spacing w:val="-2"/>
          <w:shd w:val="clear" w:color="auto" w:fill="FFFFFF"/>
        </w:rPr>
        <w:t>a</w:t>
      </w:r>
      <w:r w:rsidR="008D03C6" w:rsidRPr="008D03C6">
        <w:rPr>
          <w:spacing w:val="-2"/>
          <w:shd w:val="clear" w:color="auto" w:fill="FFFFFF"/>
        </w:rPr>
        <w:t>)</w:t>
      </w:r>
      <w:r w:rsidR="00005FC8">
        <w:rPr>
          <w:spacing w:val="-2"/>
          <w:shd w:val="clear" w:color="auto" w:fill="FFFFFF"/>
        </w:rPr>
        <w:t xml:space="preserve"> </w:t>
      </w:r>
      <w:r w:rsidR="008D03C6" w:rsidRPr="008D03C6">
        <w:rPr>
          <w:spacing w:val="-2"/>
          <w:shd w:val="clear" w:color="auto" w:fill="FFFFFF"/>
        </w:rPr>
        <w:t>Đối với các địa phương (UBND các cấp: tỉnh, huyện, xã)</w:t>
      </w:r>
    </w:p>
    <w:p w:rsidR="00457E70" w:rsidRPr="008D03C6" w:rsidRDefault="00457E70" w:rsidP="00005FC8">
      <w:pPr>
        <w:pStyle w:val="Bodytext20"/>
        <w:spacing w:before="120" w:after="120" w:line="320" w:lineRule="exact"/>
        <w:ind w:firstLine="720"/>
        <w:jc w:val="both"/>
        <w:rPr>
          <w:spacing w:val="-2"/>
          <w:shd w:val="clear" w:color="auto" w:fill="FFFFFF"/>
        </w:rPr>
      </w:pPr>
    </w:p>
    <w:p w:rsidR="008D03C6" w:rsidRDefault="00545D99" w:rsidP="00005FC8">
      <w:pPr>
        <w:pStyle w:val="Bodytext20"/>
        <w:spacing w:before="120" w:after="120" w:line="320" w:lineRule="exact"/>
        <w:ind w:firstLine="720"/>
        <w:jc w:val="both"/>
        <w:rPr>
          <w:spacing w:val="-2"/>
          <w:shd w:val="clear" w:color="auto" w:fill="FFFFFF"/>
        </w:rPr>
      </w:pPr>
      <w:r>
        <w:rPr>
          <w:spacing w:val="-2"/>
          <w:shd w:val="clear" w:color="auto" w:fill="FFFFFF"/>
        </w:rPr>
        <w:t>b</w:t>
      </w:r>
      <w:r w:rsidR="00005FC8">
        <w:rPr>
          <w:spacing w:val="-2"/>
          <w:shd w:val="clear" w:color="auto" w:fill="FFFFFF"/>
        </w:rPr>
        <w:t xml:space="preserve">) </w:t>
      </w:r>
      <w:r w:rsidR="008D03C6" w:rsidRPr="008D03C6">
        <w:rPr>
          <w:spacing w:val="-2"/>
          <w:shd w:val="clear" w:color="auto" w:fill="FFFFFF"/>
        </w:rPr>
        <w:t>Đối với các cơ sở giáo dục, đào tạo</w:t>
      </w:r>
    </w:p>
    <w:p w:rsidR="00457E70" w:rsidRPr="008D03C6" w:rsidRDefault="00457E70" w:rsidP="00005FC8">
      <w:pPr>
        <w:pStyle w:val="Bodytext20"/>
        <w:spacing w:before="120" w:after="120" w:line="320" w:lineRule="exact"/>
        <w:ind w:firstLine="720"/>
        <w:jc w:val="both"/>
        <w:rPr>
          <w:spacing w:val="-2"/>
          <w:shd w:val="clear" w:color="auto" w:fill="FFFFFF"/>
        </w:rPr>
      </w:pPr>
    </w:p>
    <w:p w:rsidR="008D03C6" w:rsidRPr="00E64195" w:rsidRDefault="008D03C6" w:rsidP="00005FC8">
      <w:pPr>
        <w:pStyle w:val="Bodytext20"/>
        <w:spacing w:before="120" w:after="120" w:line="320" w:lineRule="exact"/>
        <w:ind w:firstLine="720"/>
        <w:jc w:val="both"/>
        <w:rPr>
          <w:b/>
          <w:spacing w:val="-2"/>
          <w:shd w:val="clear" w:color="auto" w:fill="FFFFFF"/>
        </w:rPr>
      </w:pPr>
      <w:r w:rsidRPr="00E64195">
        <w:rPr>
          <w:b/>
          <w:spacing w:val="-2"/>
          <w:shd w:val="clear" w:color="auto" w:fill="FFFFFF"/>
        </w:rPr>
        <w:t>3.</w:t>
      </w:r>
      <w:r w:rsidR="00005FC8" w:rsidRPr="00E64195">
        <w:rPr>
          <w:b/>
          <w:spacing w:val="-2"/>
          <w:shd w:val="clear" w:color="auto" w:fill="FFFFFF"/>
        </w:rPr>
        <w:t xml:space="preserve"> </w:t>
      </w:r>
      <w:r w:rsidRPr="00E64195">
        <w:rPr>
          <w:b/>
          <w:spacing w:val="-2"/>
          <w:shd w:val="clear" w:color="auto" w:fill="FFFFFF"/>
        </w:rPr>
        <w:t>Về việc xây dựng Nghị định thay thế Nghị định số 127/2018/NĐ-CP ngày 21/9/2018 của Chính phủ quy định trách nhiệm quản lý nhà nước về giáo dục để nâng cao hiệu quả hoạt động của các cơ quan quản lý nhà nước về giáo dục</w:t>
      </w:r>
    </w:p>
    <w:p w:rsidR="008D03C6" w:rsidRPr="008D03C6" w:rsidRDefault="00E64195" w:rsidP="00005FC8">
      <w:pPr>
        <w:pStyle w:val="Bodytext20"/>
        <w:shd w:val="clear" w:color="auto" w:fill="auto"/>
        <w:spacing w:before="120" w:after="120" w:line="320" w:lineRule="exact"/>
        <w:ind w:firstLine="720"/>
        <w:jc w:val="both"/>
        <w:rPr>
          <w:spacing w:val="-2"/>
          <w:shd w:val="clear" w:color="auto" w:fill="FFFFFF"/>
        </w:rPr>
      </w:pPr>
      <w:r w:rsidRPr="008D03C6">
        <w:rPr>
          <w:spacing w:val="-2"/>
          <w:shd w:val="clear" w:color="auto" w:fill="FFFFFF"/>
        </w:rPr>
        <w:t xml:space="preserve">Đề </w:t>
      </w:r>
      <w:r w:rsidR="008D03C6" w:rsidRPr="008D03C6">
        <w:rPr>
          <w:spacing w:val="-2"/>
          <w:shd w:val="clear" w:color="auto" w:fill="FFFFFF"/>
        </w:rPr>
        <w:t>xuất các nội dung sửa đổi, bổ sung, bãi bỏ (nếu có) và căn cứ, lý do của các nội dung đề xuất.</w:t>
      </w:r>
    </w:p>
    <w:p w:rsidR="001E5D9D" w:rsidRPr="001D126A" w:rsidRDefault="001E5D9D" w:rsidP="001D126A">
      <w:pPr>
        <w:pStyle w:val="Bodytext20"/>
        <w:shd w:val="clear" w:color="auto" w:fill="auto"/>
        <w:tabs>
          <w:tab w:val="left" w:pos="709"/>
        </w:tabs>
        <w:spacing w:before="120" w:after="120" w:line="320" w:lineRule="exact"/>
        <w:ind w:firstLine="0"/>
        <w:jc w:val="both"/>
      </w:pPr>
      <w:r w:rsidRPr="001D126A">
        <w:rPr>
          <w:b/>
          <w:lang w:val="vi-VN"/>
        </w:rPr>
        <w:tab/>
      </w:r>
    </w:p>
    <w:p w:rsidR="001E5D9D" w:rsidRPr="001D126A" w:rsidRDefault="00457E70" w:rsidP="001D126A">
      <w:pPr>
        <w:pStyle w:val="BodyText0"/>
        <w:tabs>
          <w:tab w:val="left" w:pos="9781"/>
        </w:tabs>
        <w:spacing w:before="120" w:after="120" w:line="320" w:lineRule="exact"/>
        <w:ind w:left="0" w:right="-64" w:firstLine="709"/>
        <w:rPr>
          <w:lang w:val="vi-VN"/>
        </w:rPr>
      </w:pPr>
      <w:r>
        <w:rPr>
          <w:lang w:val="en-US"/>
        </w:rPr>
        <w:t>……………</w:t>
      </w:r>
      <w:r w:rsidR="001E5D9D" w:rsidRPr="001D126A">
        <w:t xml:space="preserve"> </w:t>
      </w:r>
      <w:r w:rsidR="001E5D9D" w:rsidRPr="001D126A">
        <w:rPr>
          <w:lang w:val="en-US"/>
        </w:rPr>
        <w:t xml:space="preserve">trân trọng </w:t>
      </w:r>
      <w:r w:rsidR="001E5D9D" w:rsidRPr="001D126A">
        <w:t>báo cáo./.</w:t>
      </w:r>
    </w:p>
    <w:tbl>
      <w:tblPr>
        <w:tblW w:w="9564" w:type="dxa"/>
        <w:tblLayout w:type="fixed"/>
        <w:tblLook w:val="01E0" w:firstRow="1" w:lastRow="1" w:firstColumn="1" w:lastColumn="1" w:noHBand="0" w:noVBand="0"/>
      </w:tblPr>
      <w:tblGrid>
        <w:gridCol w:w="3764"/>
        <w:gridCol w:w="880"/>
        <w:gridCol w:w="4644"/>
        <w:gridCol w:w="276"/>
      </w:tblGrid>
      <w:tr w:rsidR="001E5D9D" w:rsidRPr="001D126A" w:rsidTr="000C7623">
        <w:trPr>
          <w:trHeight w:val="74"/>
        </w:trPr>
        <w:tc>
          <w:tcPr>
            <w:tcW w:w="3764" w:type="dxa"/>
            <w:shd w:val="clear" w:color="auto" w:fill="auto"/>
          </w:tcPr>
          <w:p w:rsidR="001E5D9D" w:rsidRPr="001D126A" w:rsidRDefault="001E5D9D" w:rsidP="000C7623">
            <w:pPr>
              <w:rPr>
                <w:b/>
                <w:sz w:val="10"/>
                <w:szCs w:val="10"/>
                <w:lang w:val="nl-NL"/>
              </w:rPr>
            </w:pPr>
          </w:p>
        </w:tc>
        <w:tc>
          <w:tcPr>
            <w:tcW w:w="5800" w:type="dxa"/>
            <w:gridSpan w:val="3"/>
            <w:shd w:val="clear" w:color="auto" w:fill="auto"/>
          </w:tcPr>
          <w:p w:rsidR="001E5D9D" w:rsidRPr="001D126A" w:rsidRDefault="001E5D9D" w:rsidP="000C7623">
            <w:pPr>
              <w:rPr>
                <w:b/>
                <w:sz w:val="10"/>
                <w:szCs w:val="10"/>
                <w:lang w:val="nl-NL"/>
              </w:rPr>
            </w:pPr>
          </w:p>
        </w:tc>
      </w:tr>
      <w:tr w:rsidR="001E5D9D" w:rsidRPr="001D126A" w:rsidTr="000C7623">
        <w:tblPrEx>
          <w:tblLook w:val="04A0" w:firstRow="1" w:lastRow="0" w:firstColumn="1" w:lastColumn="0" w:noHBand="0" w:noVBand="1"/>
        </w:tblPrEx>
        <w:trPr>
          <w:gridAfter w:val="1"/>
          <w:wAfter w:w="276" w:type="dxa"/>
        </w:trPr>
        <w:tc>
          <w:tcPr>
            <w:tcW w:w="4644" w:type="dxa"/>
            <w:gridSpan w:val="2"/>
            <w:shd w:val="clear" w:color="auto" w:fill="auto"/>
          </w:tcPr>
          <w:p w:rsidR="001E5D9D" w:rsidRPr="001D126A" w:rsidRDefault="001E5D9D" w:rsidP="00545D99">
            <w:pPr>
              <w:spacing w:after="0" w:line="240" w:lineRule="auto"/>
              <w:rPr>
                <w:b/>
                <w:sz w:val="24"/>
                <w:szCs w:val="24"/>
                <w:lang w:val="vi-VN"/>
              </w:rPr>
            </w:pPr>
            <w:r w:rsidRPr="001D126A">
              <w:rPr>
                <w:b/>
                <w:bCs/>
                <w:i/>
                <w:iCs/>
                <w:sz w:val="24"/>
                <w:szCs w:val="24"/>
                <w:lang w:val="vi-VN"/>
              </w:rPr>
              <w:t xml:space="preserve"> Nơi nhận</w:t>
            </w:r>
            <w:r w:rsidRPr="001D126A">
              <w:rPr>
                <w:b/>
                <w:bCs/>
                <w:sz w:val="24"/>
                <w:szCs w:val="24"/>
                <w:lang w:val="vi-VN"/>
              </w:rPr>
              <w:t>:</w:t>
            </w:r>
            <w:r w:rsidRPr="001D126A">
              <w:rPr>
                <w:b/>
                <w:bCs/>
                <w:sz w:val="24"/>
                <w:szCs w:val="24"/>
                <w:lang w:val="vi-VN"/>
              </w:rPr>
              <w:tab/>
            </w:r>
            <w:r w:rsidRPr="001D126A">
              <w:rPr>
                <w:b/>
                <w:bCs/>
                <w:sz w:val="24"/>
                <w:szCs w:val="24"/>
                <w:lang w:val="vi-VN"/>
              </w:rPr>
              <w:tab/>
            </w:r>
            <w:r w:rsidRPr="001D126A">
              <w:rPr>
                <w:b/>
                <w:bCs/>
                <w:sz w:val="24"/>
                <w:szCs w:val="24"/>
                <w:lang w:val="vi-VN"/>
              </w:rPr>
              <w:tab/>
            </w:r>
            <w:r w:rsidRPr="001D126A">
              <w:rPr>
                <w:b/>
                <w:bCs/>
                <w:sz w:val="24"/>
                <w:szCs w:val="24"/>
                <w:lang w:val="vi-VN"/>
              </w:rPr>
              <w:tab/>
            </w:r>
          </w:p>
          <w:p w:rsidR="001E5D9D" w:rsidRPr="00545D99" w:rsidRDefault="001E5D9D" w:rsidP="00545D99">
            <w:pPr>
              <w:spacing w:after="0" w:line="240" w:lineRule="auto"/>
              <w:jc w:val="both"/>
              <w:rPr>
                <w:sz w:val="22"/>
              </w:rPr>
            </w:pPr>
            <w:r w:rsidRPr="00545D99">
              <w:rPr>
                <w:sz w:val="22"/>
                <w:lang w:val="vi-VN"/>
              </w:rPr>
              <w:t xml:space="preserve">- </w:t>
            </w:r>
            <w:r w:rsidR="00457E70">
              <w:rPr>
                <w:sz w:val="22"/>
              </w:rPr>
              <w:t>Sở</w:t>
            </w:r>
            <w:r w:rsidR="00545D99">
              <w:rPr>
                <w:sz w:val="22"/>
              </w:rPr>
              <w:t xml:space="preserve"> Giáo dục và Đào tạo</w:t>
            </w:r>
            <w:r w:rsidRPr="00545D99">
              <w:rPr>
                <w:sz w:val="22"/>
              </w:rPr>
              <w:t>;</w:t>
            </w:r>
          </w:p>
          <w:p w:rsidR="001E5D9D" w:rsidRPr="00545D99" w:rsidRDefault="001E5D9D" w:rsidP="00545D99">
            <w:pPr>
              <w:spacing w:after="0" w:line="240" w:lineRule="auto"/>
              <w:jc w:val="both"/>
              <w:rPr>
                <w:b/>
                <w:sz w:val="22"/>
              </w:rPr>
            </w:pPr>
            <w:r w:rsidRPr="00545D99">
              <w:rPr>
                <w:sz w:val="22"/>
              </w:rPr>
              <w:t xml:space="preserve">- </w:t>
            </w:r>
            <w:r w:rsidR="00457E70">
              <w:rPr>
                <w:sz w:val="22"/>
              </w:rPr>
              <w:t>……..</w:t>
            </w:r>
            <w:r w:rsidR="00545D99">
              <w:rPr>
                <w:sz w:val="22"/>
              </w:rPr>
              <w:t>;</w:t>
            </w:r>
            <w:r w:rsidRPr="00545D99">
              <w:rPr>
                <w:sz w:val="22"/>
                <w:lang w:val="vi-VN"/>
              </w:rPr>
              <w:tab/>
            </w:r>
            <w:r w:rsidRPr="00545D99">
              <w:rPr>
                <w:sz w:val="22"/>
                <w:lang w:val="vi-VN"/>
              </w:rPr>
              <w:tab/>
              <w:t xml:space="preserve"> </w:t>
            </w:r>
          </w:p>
          <w:p w:rsidR="001E5D9D" w:rsidRPr="001D126A" w:rsidRDefault="001E5D9D" w:rsidP="00457E70">
            <w:pPr>
              <w:spacing w:after="0" w:line="240" w:lineRule="auto"/>
              <w:jc w:val="both"/>
              <w:rPr>
                <w:szCs w:val="28"/>
                <w:lang w:val="vi-VN"/>
              </w:rPr>
            </w:pPr>
            <w:r w:rsidRPr="00545D99">
              <w:rPr>
                <w:sz w:val="22"/>
                <w:lang w:val="vi-VN"/>
              </w:rPr>
              <w:t>- Lưu: VT.</w:t>
            </w:r>
          </w:p>
        </w:tc>
        <w:tc>
          <w:tcPr>
            <w:tcW w:w="4644" w:type="dxa"/>
            <w:shd w:val="clear" w:color="auto" w:fill="auto"/>
          </w:tcPr>
          <w:p w:rsidR="001E5D9D" w:rsidRPr="001D126A" w:rsidRDefault="001E5D9D" w:rsidP="000C7623">
            <w:pPr>
              <w:jc w:val="center"/>
              <w:rPr>
                <w:b/>
                <w:szCs w:val="28"/>
                <w:lang w:val="vi-VN"/>
              </w:rPr>
            </w:pPr>
          </w:p>
        </w:tc>
      </w:tr>
    </w:tbl>
    <w:p w:rsidR="00384525" w:rsidRDefault="001E5D9D">
      <w:r>
        <w:rPr>
          <w:bCs/>
          <w:szCs w:val="26"/>
          <w:lang w:val="nl-NL"/>
        </w:rPr>
        <w:t xml:space="preserve"> </w:t>
      </w:r>
      <w:r>
        <w:t xml:space="preserve"> </w:t>
      </w:r>
    </w:p>
    <w:sectPr w:rsidR="00384525" w:rsidSect="00323FD1">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B4E" w:rsidRDefault="00B51B4E" w:rsidP="00323FD1">
      <w:pPr>
        <w:spacing w:after="0" w:line="240" w:lineRule="auto"/>
      </w:pPr>
      <w:r>
        <w:separator/>
      </w:r>
    </w:p>
  </w:endnote>
  <w:endnote w:type="continuationSeparator" w:id="0">
    <w:p w:rsidR="00B51B4E" w:rsidRDefault="00B51B4E" w:rsidP="0032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B4E" w:rsidRDefault="00B51B4E" w:rsidP="00323FD1">
      <w:pPr>
        <w:spacing w:after="0" w:line="240" w:lineRule="auto"/>
      </w:pPr>
      <w:r>
        <w:separator/>
      </w:r>
    </w:p>
  </w:footnote>
  <w:footnote w:type="continuationSeparator" w:id="0">
    <w:p w:rsidR="00B51B4E" w:rsidRDefault="00B51B4E" w:rsidP="00323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671341"/>
      <w:docPartObj>
        <w:docPartGallery w:val="Page Numbers (Top of Page)"/>
        <w:docPartUnique/>
      </w:docPartObj>
    </w:sdtPr>
    <w:sdtEndPr>
      <w:rPr>
        <w:noProof/>
      </w:rPr>
    </w:sdtEndPr>
    <w:sdtContent>
      <w:p w:rsidR="00323FD1" w:rsidRDefault="00323FD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323FD1" w:rsidRDefault="00323F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D9D"/>
    <w:rsid w:val="00005FC8"/>
    <w:rsid w:val="00142DC6"/>
    <w:rsid w:val="001E5D9D"/>
    <w:rsid w:val="00221968"/>
    <w:rsid w:val="003078BC"/>
    <w:rsid w:val="00323FD1"/>
    <w:rsid w:val="00384525"/>
    <w:rsid w:val="003E7897"/>
    <w:rsid w:val="00457E70"/>
    <w:rsid w:val="00545D99"/>
    <w:rsid w:val="00572AF9"/>
    <w:rsid w:val="005B5009"/>
    <w:rsid w:val="00652CAC"/>
    <w:rsid w:val="006B503D"/>
    <w:rsid w:val="00884F31"/>
    <w:rsid w:val="008C7849"/>
    <w:rsid w:val="008D03C6"/>
    <w:rsid w:val="009D4C4B"/>
    <w:rsid w:val="00A10CC0"/>
    <w:rsid w:val="00AB5923"/>
    <w:rsid w:val="00AF1436"/>
    <w:rsid w:val="00AF2F82"/>
    <w:rsid w:val="00B51B4E"/>
    <w:rsid w:val="00C62A73"/>
    <w:rsid w:val="00CC56B1"/>
    <w:rsid w:val="00E64195"/>
    <w:rsid w:val="00F100B7"/>
    <w:rsid w:val="00FE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E5D9D"/>
    <w:pPr>
      <w:widowControl w:val="0"/>
      <w:autoSpaceDE w:val="0"/>
      <w:autoSpaceDN w:val="0"/>
      <w:spacing w:before="126" w:after="0" w:line="240" w:lineRule="auto"/>
      <w:ind w:left="362" w:right="672"/>
      <w:jc w:val="both"/>
      <w:outlineLvl w:val="0"/>
    </w:pPr>
    <w:rPr>
      <w:rFonts w:eastAsia="Times New Roman" w:cs="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1E5D9D"/>
    <w:rPr>
      <w:sz w:val="26"/>
      <w:szCs w:val="26"/>
      <w:shd w:val="clear" w:color="auto" w:fill="FFFFFF"/>
    </w:rPr>
  </w:style>
  <w:style w:type="paragraph" w:customStyle="1" w:styleId="BodyText1">
    <w:name w:val="Body Text1"/>
    <w:basedOn w:val="Normal"/>
    <w:link w:val="Bodytext"/>
    <w:rsid w:val="001E5D9D"/>
    <w:pPr>
      <w:widowControl w:val="0"/>
      <w:shd w:val="clear" w:color="auto" w:fill="FFFFFF"/>
      <w:spacing w:after="0" w:line="299" w:lineRule="exact"/>
      <w:jc w:val="center"/>
    </w:pPr>
    <w:rPr>
      <w:sz w:val="26"/>
      <w:szCs w:val="26"/>
    </w:rPr>
  </w:style>
  <w:style w:type="character" w:customStyle="1" w:styleId="Heading1Char">
    <w:name w:val="Heading 1 Char"/>
    <w:basedOn w:val="DefaultParagraphFont"/>
    <w:link w:val="Heading1"/>
    <w:uiPriority w:val="1"/>
    <w:rsid w:val="001E5D9D"/>
    <w:rPr>
      <w:rFonts w:eastAsia="Times New Roman" w:cs="Times New Roman"/>
      <w:b/>
      <w:bCs/>
      <w:szCs w:val="28"/>
      <w:lang w:val="vi"/>
    </w:rPr>
  </w:style>
  <w:style w:type="paragraph" w:styleId="BodyText0">
    <w:name w:val="Body Text"/>
    <w:basedOn w:val="Normal"/>
    <w:link w:val="BodyTextChar"/>
    <w:uiPriority w:val="1"/>
    <w:qFormat/>
    <w:rsid w:val="001E5D9D"/>
    <w:pPr>
      <w:widowControl w:val="0"/>
      <w:autoSpaceDE w:val="0"/>
      <w:autoSpaceDN w:val="0"/>
      <w:spacing w:after="0" w:line="240" w:lineRule="auto"/>
      <w:ind w:left="362" w:firstLine="717"/>
      <w:jc w:val="both"/>
    </w:pPr>
    <w:rPr>
      <w:rFonts w:eastAsia="Times New Roman" w:cs="Times New Roman"/>
      <w:szCs w:val="28"/>
      <w:lang w:val="vi"/>
    </w:rPr>
  </w:style>
  <w:style w:type="character" w:customStyle="1" w:styleId="BodyTextChar">
    <w:name w:val="Body Text Char"/>
    <w:basedOn w:val="DefaultParagraphFont"/>
    <w:link w:val="BodyText0"/>
    <w:uiPriority w:val="1"/>
    <w:rsid w:val="001E5D9D"/>
    <w:rPr>
      <w:rFonts w:eastAsia="Times New Roman" w:cs="Times New Roman"/>
      <w:szCs w:val="28"/>
      <w:lang w:val="vi"/>
    </w:rPr>
  </w:style>
  <w:style w:type="paragraph" w:customStyle="1" w:styleId="TableParagraph">
    <w:name w:val="Table Paragraph"/>
    <w:basedOn w:val="Normal"/>
    <w:uiPriority w:val="1"/>
    <w:qFormat/>
    <w:rsid w:val="001E5D9D"/>
    <w:pPr>
      <w:widowControl w:val="0"/>
      <w:autoSpaceDE w:val="0"/>
      <w:autoSpaceDN w:val="0"/>
      <w:spacing w:after="0" w:line="240" w:lineRule="auto"/>
      <w:ind w:left="178"/>
    </w:pPr>
    <w:rPr>
      <w:rFonts w:eastAsia="Times New Roman" w:cs="Times New Roman"/>
      <w:sz w:val="22"/>
      <w:lang w:val="vi"/>
    </w:rPr>
  </w:style>
  <w:style w:type="character" w:customStyle="1" w:styleId="Bodytext2">
    <w:name w:val="Body text (2)_"/>
    <w:basedOn w:val="DefaultParagraphFont"/>
    <w:link w:val="Bodytext20"/>
    <w:rsid w:val="001E5D9D"/>
    <w:rPr>
      <w:rFonts w:eastAsia="Times New Roman" w:cs="Times New Roman"/>
      <w:szCs w:val="28"/>
      <w:shd w:val="clear" w:color="auto" w:fill="FFFFFF"/>
    </w:rPr>
  </w:style>
  <w:style w:type="paragraph" w:customStyle="1" w:styleId="Bodytext20">
    <w:name w:val="Body text (2)"/>
    <w:basedOn w:val="Normal"/>
    <w:link w:val="Bodytext2"/>
    <w:rsid w:val="001E5D9D"/>
    <w:pPr>
      <w:widowControl w:val="0"/>
      <w:shd w:val="clear" w:color="auto" w:fill="FFFFFF"/>
      <w:spacing w:after="0" w:line="336" w:lineRule="exact"/>
      <w:ind w:hanging="420"/>
      <w:jc w:val="center"/>
    </w:pPr>
    <w:rPr>
      <w:rFonts w:eastAsia="Times New Roman" w:cs="Times New Roman"/>
      <w:szCs w:val="28"/>
    </w:rPr>
  </w:style>
  <w:style w:type="paragraph" w:styleId="Header">
    <w:name w:val="header"/>
    <w:basedOn w:val="Normal"/>
    <w:link w:val="HeaderChar"/>
    <w:uiPriority w:val="99"/>
    <w:unhideWhenUsed/>
    <w:rsid w:val="00323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FD1"/>
  </w:style>
  <w:style w:type="paragraph" w:styleId="Footer">
    <w:name w:val="footer"/>
    <w:basedOn w:val="Normal"/>
    <w:link w:val="FooterChar"/>
    <w:uiPriority w:val="99"/>
    <w:unhideWhenUsed/>
    <w:rsid w:val="00323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E5D9D"/>
    <w:pPr>
      <w:widowControl w:val="0"/>
      <w:autoSpaceDE w:val="0"/>
      <w:autoSpaceDN w:val="0"/>
      <w:spacing w:before="126" w:after="0" w:line="240" w:lineRule="auto"/>
      <w:ind w:left="362" w:right="672"/>
      <w:jc w:val="both"/>
      <w:outlineLvl w:val="0"/>
    </w:pPr>
    <w:rPr>
      <w:rFonts w:eastAsia="Times New Roman" w:cs="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1E5D9D"/>
    <w:rPr>
      <w:sz w:val="26"/>
      <w:szCs w:val="26"/>
      <w:shd w:val="clear" w:color="auto" w:fill="FFFFFF"/>
    </w:rPr>
  </w:style>
  <w:style w:type="paragraph" w:customStyle="1" w:styleId="BodyText1">
    <w:name w:val="Body Text1"/>
    <w:basedOn w:val="Normal"/>
    <w:link w:val="Bodytext"/>
    <w:rsid w:val="001E5D9D"/>
    <w:pPr>
      <w:widowControl w:val="0"/>
      <w:shd w:val="clear" w:color="auto" w:fill="FFFFFF"/>
      <w:spacing w:after="0" w:line="299" w:lineRule="exact"/>
      <w:jc w:val="center"/>
    </w:pPr>
    <w:rPr>
      <w:sz w:val="26"/>
      <w:szCs w:val="26"/>
    </w:rPr>
  </w:style>
  <w:style w:type="character" w:customStyle="1" w:styleId="Heading1Char">
    <w:name w:val="Heading 1 Char"/>
    <w:basedOn w:val="DefaultParagraphFont"/>
    <w:link w:val="Heading1"/>
    <w:uiPriority w:val="1"/>
    <w:rsid w:val="001E5D9D"/>
    <w:rPr>
      <w:rFonts w:eastAsia="Times New Roman" w:cs="Times New Roman"/>
      <w:b/>
      <w:bCs/>
      <w:szCs w:val="28"/>
      <w:lang w:val="vi"/>
    </w:rPr>
  </w:style>
  <w:style w:type="paragraph" w:styleId="BodyText0">
    <w:name w:val="Body Text"/>
    <w:basedOn w:val="Normal"/>
    <w:link w:val="BodyTextChar"/>
    <w:uiPriority w:val="1"/>
    <w:qFormat/>
    <w:rsid w:val="001E5D9D"/>
    <w:pPr>
      <w:widowControl w:val="0"/>
      <w:autoSpaceDE w:val="0"/>
      <w:autoSpaceDN w:val="0"/>
      <w:spacing w:after="0" w:line="240" w:lineRule="auto"/>
      <w:ind w:left="362" w:firstLine="717"/>
      <w:jc w:val="both"/>
    </w:pPr>
    <w:rPr>
      <w:rFonts w:eastAsia="Times New Roman" w:cs="Times New Roman"/>
      <w:szCs w:val="28"/>
      <w:lang w:val="vi"/>
    </w:rPr>
  </w:style>
  <w:style w:type="character" w:customStyle="1" w:styleId="BodyTextChar">
    <w:name w:val="Body Text Char"/>
    <w:basedOn w:val="DefaultParagraphFont"/>
    <w:link w:val="BodyText0"/>
    <w:uiPriority w:val="1"/>
    <w:rsid w:val="001E5D9D"/>
    <w:rPr>
      <w:rFonts w:eastAsia="Times New Roman" w:cs="Times New Roman"/>
      <w:szCs w:val="28"/>
      <w:lang w:val="vi"/>
    </w:rPr>
  </w:style>
  <w:style w:type="paragraph" w:customStyle="1" w:styleId="TableParagraph">
    <w:name w:val="Table Paragraph"/>
    <w:basedOn w:val="Normal"/>
    <w:uiPriority w:val="1"/>
    <w:qFormat/>
    <w:rsid w:val="001E5D9D"/>
    <w:pPr>
      <w:widowControl w:val="0"/>
      <w:autoSpaceDE w:val="0"/>
      <w:autoSpaceDN w:val="0"/>
      <w:spacing w:after="0" w:line="240" w:lineRule="auto"/>
      <w:ind w:left="178"/>
    </w:pPr>
    <w:rPr>
      <w:rFonts w:eastAsia="Times New Roman" w:cs="Times New Roman"/>
      <w:sz w:val="22"/>
      <w:lang w:val="vi"/>
    </w:rPr>
  </w:style>
  <w:style w:type="character" w:customStyle="1" w:styleId="Bodytext2">
    <w:name w:val="Body text (2)_"/>
    <w:basedOn w:val="DefaultParagraphFont"/>
    <w:link w:val="Bodytext20"/>
    <w:rsid w:val="001E5D9D"/>
    <w:rPr>
      <w:rFonts w:eastAsia="Times New Roman" w:cs="Times New Roman"/>
      <w:szCs w:val="28"/>
      <w:shd w:val="clear" w:color="auto" w:fill="FFFFFF"/>
    </w:rPr>
  </w:style>
  <w:style w:type="paragraph" w:customStyle="1" w:styleId="Bodytext20">
    <w:name w:val="Body text (2)"/>
    <w:basedOn w:val="Normal"/>
    <w:link w:val="Bodytext2"/>
    <w:rsid w:val="001E5D9D"/>
    <w:pPr>
      <w:widowControl w:val="0"/>
      <w:shd w:val="clear" w:color="auto" w:fill="FFFFFF"/>
      <w:spacing w:after="0" w:line="336" w:lineRule="exact"/>
      <w:ind w:hanging="420"/>
      <w:jc w:val="center"/>
    </w:pPr>
    <w:rPr>
      <w:rFonts w:eastAsia="Times New Roman" w:cs="Times New Roman"/>
      <w:szCs w:val="28"/>
    </w:rPr>
  </w:style>
  <w:style w:type="paragraph" w:styleId="Header">
    <w:name w:val="header"/>
    <w:basedOn w:val="Normal"/>
    <w:link w:val="HeaderChar"/>
    <w:uiPriority w:val="99"/>
    <w:unhideWhenUsed/>
    <w:rsid w:val="00323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FD1"/>
  </w:style>
  <w:style w:type="paragraph" w:styleId="Footer">
    <w:name w:val="footer"/>
    <w:basedOn w:val="Normal"/>
    <w:link w:val="FooterChar"/>
    <w:uiPriority w:val="99"/>
    <w:unhideWhenUsed/>
    <w:rsid w:val="00323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2024-07-03T04:13:00Z</dcterms:created>
  <dcterms:modified xsi:type="dcterms:W3CDTF">2024-07-03T04:33:00Z</dcterms:modified>
</cp:coreProperties>
</file>